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2089" w14:textId="77777777" w:rsidR="00F453F7" w:rsidRPr="008471D9" w:rsidRDefault="0090035C" w:rsidP="00926C76">
      <w:pPr>
        <w:pStyle w:val="Footer"/>
      </w:pPr>
      <w:bookmarkStart w:id="0" w:name="_Toc169083309"/>
      <w:r w:rsidRPr="008471D9">
        <w:rPr>
          <w:noProof/>
        </w:rPr>
        <w:drawing>
          <wp:inline distT="0" distB="0" distL="0" distR="0" wp14:anchorId="1CF47518" wp14:editId="152E19BC">
            <wp:extent cx="472441" cy="256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1" cy="256033"/>
                    </a:xfrm>
                    <a:prstGeom prst="rect">
                      <a:avLst/>
                    </a:prstGeom>
                  </pic:spPr>
                </pic:pic>
              </a:graphicData>
            </a:graphic>
          </wp:inline>
        </w:drawing>
      </w:r>
      <w:r w:rsidR="00F57B24" w:rsidRPr="008471D9">
        <w:rPr>
          <w:noProof/>
        </w:rPr>
        <w:drawing>
          <wp:anchor distT="0" distB="0" distL="114300" distR="114300" simplePos="0" relativeHeight="251658240" behindDoc="0" locked="0" layoutInCell="1" allowOverlap="1" wp14:anchorId="1CF4751C" wp14:editId="3FF4628F">
            <wp:simplePos x="0" y="0"/>
            <wp:positionH relativeFrom="column">
              <wp:posOffset>-716280</wp:posOffset>
            </wp:positionH>
            <wp:positionV relativeFrom="paragraph">
              <wp:posOffset>-723900</wp:posOffset>
            </wp:positionV>
            <wp:extent cx="7562215" cy="1466215"/>
            <wp:effectExtent l="19050" t="0" r="63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12" cstate="print"/>
                    <a:srcRect/>
                    <a:stretch>
                      <a:fillRect/>
                    </a:stretch>
                  </pic:blipFill>
                  <pic:spPr bwMode="auto">
                    <a:xfrm>
                      <a:off x="0" y="0"/>
                      <a:ext cx="7562215" cy="1466215"/>
                    </a:xfrm>
                    <a:prstGeom prst="rect">
                      <a:avLst/>
                    </a:prstGeom>
                    <a:noFill/>
                    <a:ln w="9525">
                      <a:noFill/>
                      <a:miter lim="800000"/>
                      <a:headEnd/>
                      <a:tailEnd/>
                    </a:ln>
                  </pic:spPr>
                </pic:pic>
              </a:graphicData>
            </a:graphic>
          </wp:anchor>
        </w:drawing>
      </w:r>
      <w:bookmarkEnd w:id="0"/>
    </w:p>
    <w:p w14:paraId="23B26828" w14:textId="77777777" w:rsidR="00992297" w:rsidRPr="008471D9" w:rsidRDefault="00992297" w:rsidP="00992297"/>
    <w:p w14:paraId="1024AD9D" w14:textId="6A5756FE" w:rsidR="00992297" w:rsidRPr="008471D9" w:rsidRDefault="00992297" w:rsidP="00992297"/>
    <w:p w14:paraId="2BF1742F" w14:textId="77777777" w:rsidR="00992297" w:rsidRPr="008471D9" w:rsidRDefault="00992297" w:rsidP="00992297"/>
    <w:p w14:paraId="3420AEB1" w14:textId="77777777" w:rsidR="00992297" w:rsidRPr="008471D9" w:rsidRDefault="00992297" w:rsidP="00992297">
      <w:pPr>
        <w:rPr>
          <w:sz w:val="16"/>
        </w:rPr>
      </w:pPr>
    </w:p>
    <w:p w14:paraId="1CF474E3" w14:textId="06F42B16" w:rsidR="00D807D5" w:rsidRPr="008471D9" w:rsidRDefault="008F6073" w:rsidP="000B3D91">
      <w:pPr>
        <w:tabs>
          <w:tab w:val="left" w:pos="913"/>
        </w:tabs>
        <w:jc w:val="center"/>
        <w:rPr>
          <w:b/>
          <w:color w:val="21BBEF" w:themeColor="accent2"/>
          <w:sz w:val="40"/>
        </w:rPr>
      </w:pPr>
      <w:r w:rsidRPr="008471D9">
        <w:rPr>
          <w:b/>
          <w:color w:val="21BBEF" w:themeColor="accent2"/>
          <w:sz w:val="40"/>
        </w:rPr>
        <w:t xml:space="preserve">Business training on the </w:t>
      </w:r>
      <w:r w:rsidR="00BC0AF3" w:rsidRPr="008471D9">
        <w:rPr>
          <w:b/>
          <w:color w:val="21BBEF" w:themeColor="accent2"/>
          <w:sz w:val="40"/>
        </w:rPr>
        <w:t>value of na</w:t>
      </w:r>
      <w:r w:rsidR="000B3D91" w:rsidRPr="008471D9">
        <w:rPr>
          <w:b/>
          <w:color w:val="21BBEF" w:themeColor="accent2"/>
          <w:sz w:val="40"/>
        </w:rPr>
        <w:t>ture</w:t>
      </w:r>
    </w:p>
    <w:p w14:paraId="60259327" w14:textId="12C5740E" w:rsidR="000B3D91" w:rsidRPr="008471D9" w:rsidRDefault="0082196A" w:rsidP="00A37EC6">
      <w:pPr>
        <w:tabs>
          <w:tab w:val="left" w:pos="913"/>
        </w:tabs>
        <w:spacing w:after="360"/>
        <w:jc w:val="center"/>
        <w:rPr>
          <w:bCs/>
          <w:i/>
          <w:iCs/>
          <w:color w:val="21BBEF" w:themeColor="accent2"/>
          <w:sz w:val="36"/>
          <w:szCs w:val="18"/>
        </w:rPr>
      </w:pPr>
      <w:r>
        <w:rPr>
          <w:bCs/>
          <w:i/>
          <w:iCs/>
          <w:color w:val="21BBEF" w:themeColor="accent2"/>
          <w:sz w:val="36"/>
          <w:szCs w:val="18"/>
        </w:rPr>
        <w:t xml:space="preserve">Module 3: </w:t>
      </w:r>
      <w:r w:rsidR="00064365" w:rsidRPr="00064365">
        <w:rPr>
          <w:bCs/>
          <w:i/>
          <w:iCs/>
          <w:color w:val="21BBEF" w:themeColor="accent2"/>
          <w:sz w:val="36"/>
          <w:szCs w:val="18"/>
        </w:rPr>
        <w:t>Measuring &amp; Valuing Nature in a Natural Capital Assessment</w:t>
      </w:r>
    </w:p>
    <w:p w14:paraId="0CCF1DAC" w14:textId="7001441B" w:rsidR="006439D8" w:rsidRPr="008471D9" w:rsidRDefault="00AB4860" w:rsidP="004C4E5B">
      <w:pPr>
        <w:pStyle w:val="Heading3"/>
        <w:rPr>
          <w:color w:val="333333"/>
          <w:sz w:val="22"/>
        </w:rPr>
      </w:pPr>
      <w:r w:rsidRPr="008471D9">
        <w:t>Program</w:t>
      </w:r>
    </w:p>
    <w:p w14:paraId="48A1239B" w14:textId="6145F88C" w:rsidR="006439D8" w:rsidRPr="008471D9" w:rsidRDefault="00A603EF" w:rsidP="00CD7152">
      <w:r w:rsidRPr="008471D9">
        <w:rPr>
          <w:noProof/>
        </w:rPr>
        <w:drawing>
          <wp:inline distT="0" distB="0" distL="0" distR="0" wp14:anchorId="7E016B83" wp14:editId="1C0691CE">
            <wp:extent cx="547687" cy="547687"/>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calend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9915" cy="549915"/>
                    </a:xfrm>
                    <a:prstGeom prst="rect">
                      <a:avLst/>
                    </a:prstGeom>
                  </pic:spPr>
                </pic:pic>
              </a:graphicData>
            </a:graphic>
          </wp:inline>
        </w:drawing>
      </w:r>
      <w:r w:rsidRPr="008471D9">
        <w:t xml:space="preserve"> ADD DATE</w:t>
      </w:r>
      <w:r w:rsidR="00B73DF0" w:rsidRPr="008471D9">
        <w:tab/>
      </w:r>
      <w:r w:rsidR="00B73DF0" w:rsidRPr="008471D9">
        <w:tab/>
      </w:r>
      <w:r w:rsidR="00B73DF0" w:rsidRPr="008471D9">
        <w:tab/>
      </w:r>
      <w:r w:rsidR="00B73DF0" w:rsidRPr="008471D9">
        <w:tab/>
      </w:r>
      <w:r w:rsidR="00B73DF0" w:rsidRPr="008471D9">
        <w:tab/>
      </w:r>
      <w:r w:rsidR="00B73DF0" w:rsidRPr="008471D9">
        <w:tab/>
      </w:r>
      <w:r w:rsidR="00B73DF0" w:rsidRPr="008471D9">
        <w:tab/>
      </w:r>
      <w:r w:rsidR="00B73DF0" w:rsidRPr="008471D9">
        <w:tab/>
      </w:r>
      <w:r w:rsidR="00B73DF0" w:rsidRPr="008471D9">
        <w:rPr>
          <w:noProof/>
        </w:rPr>
        <w:drawing>
          <wp:inline distT="0" distB="0" distL="0" distR="0" wp14:anchorId="52A4B878" wp14:editId="183303C4">
            <wp:extent cx="547200" cy="547200"/>
            <wp:effectExtent l="0" t="0" r="0" b="0"/>
            <wp:docPr id="5" name="Graphic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7200" cy="547200"/>
                    </a:xfrm>
                    <a:prstGeom prst="rect">
                      <a:avLst/>
                    </a:prstGeom>
                  </pic:spPr>
                </pic:pic>
              </a:graphicData>
            </a:graphic>
          </wp:inline>
        </w:drawing>
      </w:r>
      <w:r w:rsidR="00B73DF0" w:rsidRPr="008471D9">
        <w:t>FREE OF CHARGE</w:t>
      </w:r>
    </w:p>
    <w:p w14:paraId="545D0559" w14:textId="0FA31627" w:rsidR="008D5A03" w:rsidRPr="008471D9" w:rsidRDefault="008D5A03" w:rsidP="00CD7152"/>
    <w:p w14:paraId="7E95A271" w14:textId="57295806" w:rsidR="008D5A03" w:rsidRPr="008471D9" w:rsidRDefault="008D5A03" w:rsidP="00CD7152">
      <w:r w:rsidRPr="008471D9">
        <w:rPr>
          <w:noProof/>
        </w:rPr>
        <w:drawing>
          <wp:inline distT="0" distB="0" distL="0" distR="0" wp14:anchorId="154F66D0" wp14:editId="3B662F0F">
            <wp:extent cx="547200" cy="547200"/>
            <wp:effectExtent l="0" t="0" r="0" b="5715"/>
            <wp:docPr id="6" name="Graphic 6" descr="Hourglas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urglassfull2.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7200" cy="547200"/>
                    </a:xfrm>
                    <a:prstGeom prst="rect">
                      <a:avLst/>
                    </a:prstGeom>
                  </pic:spPr>
                </pic:pic>
              </a:graphicData>
            </a:graphic>
          </wp:inline>
        </w:drawing>
      </w:r>
      <w:r w:rsidR="00452648" w:rsidRPr="008471D9">
        <w:t>TIME: 3 hours</w:t>
      </w:r>
      <w:r w:rsidR="00452648" w:rsidRPr="008471D9">
        <w:tab/>
      </w:r>
      <w:r w:rsidR="00452648" w:rsidRPr="008471D9">
        <w:tab/>
      </w:r>
      <w:r w:rsidR="00452648" w:rsidRPr="008471D9">
        <w:tab/>
      </w:r>
      <w:r w:rsidR="00452648" w:rsidRPr="008471D9">
        <w:tab/>
      </w:r>
      <w:r w:rsidR="00452648" w:rsidRPr="008471D9">
        <w:tab/>
      </w:r>
      <w:r w:rsidR="00452648" w:rsidRPr="008471D9">
        <w:tab/>
      </w:r>
      <w:r w:rsidR="00452648" w:rsidRPr="008471D9">
        <w:tab/>
      </w:r>
      <w:r w:rsidR="00452648" w:rsidRPr="008471D9">
        <w:tab/>
      </w:r>
      <w:r w:rsidR="00452648" w:rsidRPr="008471D9">
        <w:rPr>
          <w:noProof/>
        </w:rPr>
        <w:drawing>
          <wp:inline distT="0" distB="0" distL="0" distR="0" wp14:anchorId="6765F3B8" wp14:editId="2528DCF7">
            <wp:extent cx="547200" cy="547200"/>
            <wp:effectExtent l="0" t="0" r="0" b="0"/>
            <wp:docPr id="7" name="Graphic 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7200" cy="547200"/>
                    </a:xfrm>
                    <a:prstGeom prst="rect">
                      <a:avLst/>
                    </a:prstGeom>
                  </pic:spPr>
                </pic:pic>
              </a:graphicData>
            </a:graphic>
          </wp:inline>
        </w:drawing>
      </w:r>
      <w:r w:rsidR="00452648" w:rsidRPr="008471D9">
        <w:t>ADD LOCATION/VIRTUAL</w:t>
      </w:r>
    </w:p>
    <w:p w14:paraId="36B43CF2" w14:textId="5460DA65" w:rsidR="00C2597A" w:rsidRPr="008471D9" w:rsidRDefault="00C2597A" w:rsidP="06802A52"/>
    <w:p w14:paraId="79D3ECE1" w14:textId="5E32EDBE" w:rsidR="009A54A3" w:rsidRPr="008471D9" w:rsidRDefault="009A54A3" w:rsidP="009A54A3">
      <w:pPr>
        <w:pBdr>
          <w:bottom w:val="single" w:sz="4" w:space="1" w:color="auto"/>
        </w:pBdr>
        <w:spacing w:after="0" w:line="240" w:lineRule="auto"/>
        <w:rPr>
          <w:rFonts w:eastAsia="Arial" w:cs="Arial"/>
          <w:bdr w:val="none" w:sz="0" w:space="0" w:color="auto" w:frame="1"/>
        </w:rPr>
        <w:sectPr w:rsidR="009A54A3" w:rsidRPr="008471D9" w:rsidSect="00D807D5">
          <w:footerReference w:type="even" r:id="rId21"/>
          <w:footerReference w:type="default" r:id="rId22"/>
          <w:footerReference w:type="first" r:id="rId23"/>
          <w:pgSz w:w="11901" w:h="16840"/>
          <w:pgMar w:top="1134" w:right="1134" w:bottom="2268" w:left="1134" w:header="709" w:footer="709" w:gutter="0"/>
          <w:cols w:space="284"/>
        </w:sectPr>
      </w:pPr>
    </w:p>
    <w:p w14:paraId="73130B7C" w14:textId="2D310F9A" w:rsidR="009A54A3" w:rsidRPr="008471D9" w:rsidRDefault="049D1FFD" w:rsidP="104321CD">
      <w:pPr>
        <w:spacing w:line="240" w:lineRule="auto"/>
        <w:jc w:val="left"/>
        <w:rPr>
          <w:rFonts w:eastAsia="Arial" w:cs="Arial"/>
          <w:szCs w:val="22"/>
        </w:rPr>
      </w:pPr>
      <w:r w:rsidRPr="008471D9">
        <w:rPr>
          <w:rFonts w:eastAsia="Arial" w:cs="Arial"/>
          <w:b/>
          <w:bCs/>
          <w:szCs w:val="22"/>
          <w:u w:val="single"/>
        </w:rPr>
        <w:t xml:space="preserve">In-Person Training </w:t>
      </w:r>
    </w:p>
    <w:p w14:paraId="225F2A93" w14:textId="31835A16" w:rsidR="009A54A3" w:rsidRPr="008471D9" w:rsidRDefault="009A54A3" w:rsidP="104321CD">
      <w:pPr>
        <w:spacing w:line="240" w:lineRule="auto"/>
        <w:jc w:val="left"/>
        <w:rPr>
          <w:rFonts w:eastAsia="Arial" w:cs="Arial"/>
          <w:szCs w:val="22"/>
        </w:rPr>
      </w:pPr>
    </w:p>
    <w:p w14:paraId="59DF6C7D" w14:textId="732798B6" w:rsidR="009A54A3" w:rsidRPr="008471D9" w:rsidRDefault="049D1FFD" w:rsidP="104321CD">
      <w:pPr>
        <w:spacing w:line="240" w:lineRule="auto"/>
        <w:rPr>
          <w:rFonts w:eastAsia="Arial" w:cs="Arial"/>
          <w:szCs w:val="22"/>
        </w:rPr>
      </w:pPr>
      <w:r w:rsidRPr="008471D9">
        <w:rPr>
          <w:rFonts w:eastAsia="Arial" w:cs="Arial"/>
          <w:b/>
          <w:bCs/>
          <w:szCs w:val="22"/>
        </w:rPr>
        <w:t>Room layout:</w:t>
      </w:r>
    </w:p>
    <w:p w14:paraId="3DEE56E2" w14:textId="4EA33FC1"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tables with # chairs</w:t>
      </w:r>
    </w:p>
    <w:p w14:paraId="1105B728" w14:textId="19B811CA"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Flip charts x2</w:t>
      </w:r>
    </w:p>
    <w:p w14:paraId="4353C958" w14:textId="4CF6C570"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Beamer and screen</w:t>
      </w:r>
    </w:p>
    <w:p w14:paraId="3AF703C2" w14:textId="6A0C0FFE" w:rsidR="009A54A3" w:rsidRPr="008471D9" w:rsidRDefault="009A54A3" w:rsidP="104321CD">
      <w:pPr>
        <w:spacing w:line="240" w:lineRule="auto"/>
        <w:ind w:left="360"/>
        <w:rPr>
          <w:rFonts w:eastAsia="Arial" w:cs="Arial"/>
          <w:szCs w:val="22"/>
        </w:rPr>
      </w:pPr>
    </w:p>
    <w:p w14:paraId="31B3488C" w14:textId="1ED755BB" w:rsidR="009A54A3" w:rsidRPr="008471D9" w:rsidRDefault="049D1FFD" w:rsidP="104321CD">
      <w:pPr>
        <w:spacing w:line="240" w:lineRule="auto"/>
        <w:rPr>
          <w:rFonts w:eastAsia="Arial" w:cs="Arial"/>
          <w:szCs w:val="22"/>
        </w:rPr>
      </w:pPr>
      <w:r w:rsidRPr="008471D9">
        <w:rPr>
          <w:rFonts w:eastAsia="Arial" w:cs="Arial"/>
          <w:b/>
          <w:bCs/>
          <w:szCs w:val="22"/>
        </w:rPr>
        <w:t>List of facilitation aides:</w:t>
      </w:r>
    </w:p>
    <w:p w14:paraId="1F4C686D" w14:textId="3F25C476"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Post-it notes and markers</w:t>
      </w:r>
    </w:p>
    <w:p w14:paraId="1E880713" w14:textId="6E96540E"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(Presentation timing cards (5 minutes, 2 minutes, 0 minutes))</w:t>
      </w:r>
    </w:p>
    <w:p w14:paraId="0E52B2F9" w14:textId="2988BA36"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Bell (to mark end of exercises)</w:t>
      </w:r>
    </w:p>
    <w:p w14:paraId="74A7CEDD" w14:textId="0C60E560"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(Camera)</w:t>
      </w:r>
    </w:p>
    <w:p w14:paraId="533F04F0" w14:textId="6F802C21" w:rsidR="009A54A3" w:rsidRPr="008471D9" w:rsidRDefault="009A54A3" w:rsidP="104321CD">
      <w:pPr>
        <w:spacing w:line="240" w:lineRule="auto"/>
        <w:ind w:left="360"/>
        <w:jc w:val="left"/>
        <w:rPr>
          <w:rFonts w:eastAsia="Arial" w:cs="Arial"/>
          <w:szCs w:val="22"/>
        </w:rPr>
      </w:pPr>
    </w:p>
    <w:p w14:paraId="5963F31C" w14:textId="45D2A0CA" w:rsidR="009A54A3" w:rsidRPr="008471D9" w:rsidRDefault="049D1FFD" w:rsidP="104321CD">
      <w:pPr>
        <w:rPr>
          <w:rFonts w:eastAsia="Arial" w:cs="Arial"/>
          <w:szCs w:val="22"/>
        </w:rPr>
      </w:pPr>
      <w:r w:rsidRPr="008471D9">
        <w:rPr>
          <w:rFonts w:eastAsia="Arial" w:cs="Arial"/>
          <w:b/>
          <w:bCs/>
          <w:szCs w:val="22"/>
        </w:rPr>
        <w:t>Note-taker throughout the training:</w:t>
      </w:r>
    </w:p>
    <w:p w14:paraId="3B7A32BF" w14:textId="3CEE5C34"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To provide a summary with key outcomes from training with all participants after the event. </w:t>
      </w:r>
    </w:p>
    <w:p w14:paraId="4F157D77" w14:textId="5D3B50D2" w:rsidR="009A54A3" w:rsidRPr="008471D9" w:rsidRDefault="009A54A3" w:rsidP="104321CD">
      <w:pPr>
        <w:spacing w:line="240" w:lineRule="auto"/>
        <w:ind w:left="360"/>
        <w:rPr>
          <w:rFonts w:eastAsia="Arial" w:cs="Arial"/>
          <w:szCs w:val="22"/>
        </w:rPr>
      </w:pPr>
    </w:p>
    <w:p w14:paraId="1EEDEA35" w14:textId="77777777" w:rsidR="002856EF" w:rsidRDefault="002856EF" w:rsidP="104321CD">
      <w:pPr>
        <w:spacing w:line="240" w:lineRule="auto"/>
        <w:rPr>
          <w:rFonts w:eastAsia="Arial" w:cs="Arial"/>
          <w:b/>
          <w:bCs/>
          <w:szCs w:val="22"/>
        </w:rPr>
      </w:pPr>
    </w:p>
    <w:p w14:paraId="3FCCC973" w14:textId="77777777" w:rsidR="002856EF" w:rsidRDefault="002856EF" w:rsidP="104321CD">
      <w:pPr>
        <w:spacing w:line="240" w:lineRule="auto"/>
        <w:rPr>
          <w:rFonts w:eastAsia="Arial" w:cs="Arial"/>
          <w:b/>
          <w:bCs/>
          <w:szCs w:val="22"/>
        </w:rPr>
      </w:pPr>
    </w:p>
    <w:p w14:paraId="2D503AB3" w14:textId="77777777" w:rsidR="002856EF" w:rsidRDefault="002856EF" w:rsidP="104321CD">
      <w:pPr>
        <w:spacing w:line="240" w:lineRule="auto"/>
        <w:rPr>
          <w:rFonts w:eastAsia="Arial" w:cs="Arial"/>
          <w:b/>
          <w:bCs/>
          <w:szCs w:val="22"/>
        </w:rPr>
      </w:pPr>
    </w:p>
    <w:p w14:paraId="6D8263C3" w14:textId="77777777" w:rsidR="002856EF" w:rsidRDefault="002856EF" w:rsidP="104321CD">
      <w:pPr>
        <w:spacing w:line="240" w:lineRule="auto"/>
        <w:rPr>
          <w:rFonts w:eastAsia="Arial" w:cs="Arial"/>
          <w:b/>
          <w:bCs/>
          <w:szCs w:val="22"/>
        </w:rPr>
      </w:pPr>
    </w:p>
    <w:p w14:paraId="57E7B809" w14:textId="77777777" w:rsidR="002856EF" w:rsidRDefault="002856EF" w:rsidP="104321CD">
      <w:pPr>
        <w:spacing w:line="240" w:lineRule="auto"/>
        <w:rPr>
          <w:rFonts w:eastAsia="Arial" w:cs="Arial"/>
          <w:b/>
          <w:bCs/>
          <w:szCs w:val="22"/>
        </w:rPr>
      </w:pPr>
    </w:p>
    <w:p w14:paraId="6AE8EC9D" w14:textId="3E3A269A" w:rsidR="009A54A3" w:rsidRPr="008471D9" w:rsidRDefault="049D1FFD" w:rsidP="104321CD">
      <w:pPr>
        <w:spacing w:line="240" w:lineRule="auto"/>
        <w:rPr>
          <w:rFonts w:eastAsia="Arial" w:cs="Arial"/>
          <w:szCs w:val="22"/>
        </w:rPr>
      </w:pPr>
      <w:r w:rsidRPr="008471D9">
        <w:rPr>
          <w:rFonts w:eastAsia="Arial" w:cs="Arial"/>
          <w:b/>
          <w:bCs/>
          <w:szCs w:val="22"/>
        </w:rPr>
        <w:t>Printed materials to provide:</w:t>
      </w:r>
    </w:p>
    <w:p w14:paraId="3F2DF6E9" w14:textId="03BBCC63"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Agenda</w:t>
      </w:r>
    </w:p>
    <w:p w14:paraId="03399213" w14:textId="0F90D704"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Facilitator notes</w:t>
      </w:r>
    </w:p>
    <w:p w14:paraId="4B0CA9FF" w14:textId="3122E7B1"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Participant handbook</w:t>
      </w:r>
    </w:p>
    <w:p w14:paraId="2F44B1BD" w14:textId="21A4DB74"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Feedback forms</w:t>
      </w:r>
    </w:p>
    <w:p w14:paraId="52FE6556" w14:textId="03A64048"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Relationship between business, natural capital &amp; society </w:t>
      </w:r>
      <w:r w:rsidR="00437EEE" w:rsidRPr="008471D9">
        <w:rPr>
          <w:rFonts w:eastAsia="Arial" w:cs="Arial"/>
          <w:szCs w:val="22"/>
        </w:rPr>
        <w:t>–</w:t>
      </w:r>
      <w:r w:rsidRPr="008471D9">
        <w:rPr>
          <w:rFonts w:eastAsia="Arial" w:cs="Arial"/>
          <w:szCs w:val="22"/>
        </w:rPr>
        <w:t xml:space="preserve"> </w:t>
      </w:r>
      <w:r w:rsidR="00437EEE" w:rsidRPr="008471D9">
        <w:rPr>
          <w:rFonts w:eastAsia="Arial" w:cs="Arial"/>
          <w:szCs w:val="22"/>
        </w:rPr>
        <w:t xml:space="preserve">The </w:t>
      </w:r>
      <w:r w:rsidRPr="008471D9">
        <w:rPr>
          <w:rFonts w:eastAsia="Arial" w:cs="Arial"/>
          <w:szCs w:val="22"/>
        </w:rPr>
        <w:t>N</w:t>
      </w:r>
      <w:r w:rsidR="00437EEE" w:rsidRPr="008471D9">
        <w:rPr>
          <w:rFonts w:eastAsia="Arial" w:cs="Arial"/>
          <w:szCs w:val="22"/>
        </w:rPr>
        <w:t xml:space="preserve">atural </w:t>
      </w:r>
      <w:r w:rsidRPr="008471D9">
        <w:rPr>
          <w:rFonts w:eastAsia="Arial" w:cs="Arial"/>
          <w:szCs w:val="22"/>
        </w:rPr>
        <w:t>C</w:t>
      </w:r>
      <w:r w:rsidR="00437EEE" w:rsidRPr="008471D9">
        <w:rPr>
          <w:rFonts w:eastAsia="Arial" w:cs="Arial"/>
          <w:szCs w:val="22"/>
        </w:rPr>
        <w:t xml:space="preserve">apital </w:t>
      </w:r>
      <w:r w:rsidRPr="008471D9">
        <w:rPr>
          <w:rFonts w:eastAsia="Arial" w:cs="Arial"/>
          <w:szCs w:val="22"/>
        </w:rPr>
        <w:t>P</w:t>
      </w:r>
      <w:r w:rsidR="00437EEE" w:rsidRPr="008471D9">
        <w:rPr>
          <w:rFonts w:eastAsia="Arial" w:cs="Arial"/>
          <w:szCs w:val="22"/>
        </w:rPr>
        <w:t>rotocol</w:t>
      </w:r>
      <w:r w:rsidRPr="008471D9">
        <w:rPr>
          <w:rFonts w:eastAsia="Arial" w:cs="Arial"/>
          <w:szCs w:val="22"/>
        </w:rPr>
        <w:t>’s illustration (A4 printed, placed on tables)</w:t>
      </w:r>
    </w:p>
    <w:p w14:paraId="24A4B8FC" w14:textId="2AE96A25"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(Welcome sign)</w:t>
      </w:r>
    </w:p>
    <w:p w14:paraId="21DFA9B1" w14:textId="3E4618DA" w:rsidR="009A54A3" w:rsidRPr="008471D9" w:rsidRDefault="009A54A3" w:rsidP="104321CD">
      <w:pPr>
        <w:spacing w:line="240" w:lineRule="auto"/>
        <w:ind w:left="360"/>
        <w:jc w:val="left"/>
        <w:rPr>
          <w:rFonts w:eastAsia="Arial" w:cs="Arial"/>
          <w:szCs w:val="22"/>
        </w:rPr>
      </w:pPr>
    </w:p>
    <w:p w14:paraId="716DA2C7" w14:textId="6F40A0C4" w:rsidR="009A54A3" w:rsidRPr="008471D9" w:rsidRDefault="049D1FFD" w:rsidP="104321CD">
      <w:pPr>
        <w:spacing w:line="240" w:lineRule="auto"/>
        <w:jc w:val="left"/>
        <w:rPr>
          <w:rFonts w:eastAsia="Arial" w:cs="Arial"/>
          <w:szCs w:val="22"/>
        </w:rPr>
      </w:pPr>
      <w:r w:rsidRPr="008471D9">
        <w:rPr>
          <w:rFonts w:eastAsia="Arial" w:cs="Arial"/>
          <w:b/>
          <w:bCs/>
          <w:szCs w:val="22"/>
        </w:rPr>
        <w:t>Before training participants arrive, place on each table:</w:t>
      </w:r>
    </w:p>
    <w:p w14:paraId="29391D61" w14:textId="33106557"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Agenda</w:t>
      </w:r>
    </w:p>
    <w:p w14:paraId="51E66C44" w14:textId="513AE397"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Handbook</w:t>
      </w:r>
    </w:p>
    <w:p w14:paraId="0FB229F2" w14:textId="7F92851D"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Relationship between business, natural capital &amp; society </w:t>
      </w:r>
      <w:r w:rsidR="00437EEE" w:rsidRPr="008471D9">
        <w:rPr>
          <w:rFonts w:eastAsia="Arial" w:cs="Arial"/>
          <w:szCs w:val="22"/>
        </w:rPr>
        <w:t>–</w:t>
      </w:r>
      <w:r w:rsidRPr="008471D9">
        <w:rPr>
          <w:rFonts w:eastAsia="Arial" w:cs="Arial"/>
          <w:szCs w:val="22"/>
        </w:rPr>
        <w:t xml:space="preserve"> </w:t>
      </w:r>
      <w:r w:rsidR="00437EEE" w:rsidRPr="008471D9">
        <w:rPr>
          <w:rFonts w:eastAsia="Arial" w:cs="Arial"/>
          <w:szCs w:val="22"/>
        </w:rPr>
        <w:t xml:space="preserve">The </w:t>
      </w:r>
      <w:r w:rsidRPr="008471D9">
        <w:rPr>
          <w:rFonts w:eastAsia="Arial" w:cs="Arial"/>
          <w:szCs w:val="22"/>
        </w:rPr>
        <w:t>N</w:t>
      </w:r>
      <w:r w:rsidR="00437EEE" w:rsidRPr="008471D9">
        <w:rPr>
          <w:rFonts w:eastAsia="Arial" w:cs="Arial"/>
          <w:szCs w:val="22"/>
        </w:rPr>
        <w:t xml:space="preserve">atural </w:t>
      </w:r>
      <w:r w:rsidRPr="008471D9">
        <w:rPr>
          <w:rFonts w:eastAsia="Arial" w:cs="Arial"/>
          <w:szCs w:val="22"/>
        </w:rPr>
        <w:t>C</w:t>
      </w:r>
      <w:r w:rsidR="00437EEE" w:rsidRPr="008471D9">
        <w:rPr>
          <w:rFonts w:eastAsia="Arial" w:cs="Arial"/>
          <w:szCs w:val="22"/>
        </w:rPr>
        <w:t xml:space="preserve">apital </w:t>
      </w:r>
      <w:r w:rsidRPr="008471D9">
        <w:rPr>
          <w:rFonts w:eastAsia="Arial" w:cs="Arial"/>
          <w:szCs w:val="22"/>
        </w:rPr>
        <w:t>P</w:t>
      </w:r>
      <w:r w:rsidR="00437EEE" w:rsidRPr="008471D9">
        <w:rPr>
          <w:rFonts w:eastAsia="Arial" w:cs="Arial"/>
          <w:szCs w:val="22"/>
        </w:rPr>
        <w:t>rotocol</w:t>
      </w:r>
      <w:r w:rsidRPr="008471D9">
        <w:rPr>
          <w:rFonts w:eastAsia="Arial" w:cs="Arial"/>
          <w:szCs w:val="22"/>
        </w:rPr>
        <w:t>’s illustration</w:t>
      </w:r>
    </w:p>
    <w:p w14:paraId="503F02FD" w14:textId="3DB4A082" w:rsidR="009A54A3" w:rsidRPr="008471D9" w:rsidRDefault="009A54A3" w:rsidP="104321CD">
      <w:pPr>
        <w:spacing w:line="240" w:lineRule="auto"/>
        <w:ind w:left="284"/>
        <w:jc w:val="left"/>
        <w:rPr>
          <w:rFonts w:eastAsia="Arial" w:cs="Arial"/>
          <w:szCs w:val="22"/>
        </w:rPr>
      </w:pPr>
    </w:p>
    <w:p w14:paraId="36A10D09" w14:textId="54FC6034" w:rsidR="0063760B" w:rsidRDefault="0063760B">
      <w:pPr>
        <w:suppressAutoHyphens w:val="0"/>
        <w:spacing w:after="0" w:line="240" w:lineRule="auto"/>
        <w:jc w:val="left"/>
        <w:rPr>
          <w:rFonts w:eastAsia="Arial" w:cs="Arial"/>
          <w:b/>
          <w:bCs/>
          <w:szCs w:val="22"/>
          <w:u w:val="single"/>
        </w:rPr>
      </w:pPr>
    </w:p>
    <w:p w14:paraId="710393F0" w14:textId="314F515A" w:rsidR="00B42E63" w:rsidRDefault="00B42E63">
      <w:pPr>
        <w:suppressAutoHyphens w:val="0"/>
        <w:spacing w:after="0" w:line="240" w:lineRule="auto"/>
        <w:jc w:val="left"/>
        <w:rPr>
          <w:rFonts w:eastAsia="Arial" w:cs="Arial"/>
          <w:b/>
          <w:bCs/>
          <w:szCs w:val="22"/>
          <w:u w:val="single"/>
        </w:rPr>
      </w:pPr>
    </w:p>
    <w:p w14:paraId="4AF0CA94" w14:textId="77777777" w:rsidR="00B42E63" w:rsidRPr="008471D9" w:rsidRDefault="00B42E63">
      <w:pPr>
        <w:suppressAutoHyphens w:val="0"/>
        <w:spacing w:after="0" w:line="240" w:lineRule="auto"/>
        <w:jc w:val="left"/>
        <w:rPr>
          <w:rFonts w:eastAsia="Arial" w:cs="Arial"/>
          <w:b/>
          <w:bCs/>
          <w:szCs w:val="22"/>
          <w:u w:val="single"/>
        </w:rPr>
      </w:pPr>
    </w:p>
    <w:p w14:paraId="7C67E184" w14:textId="6105CD47" w:rsidR="009A54A3" w:rsidRPr="008471D9" w:rsidRDefault="049D1FFD" w:rsidP="104321CD">
      <w:pPr>
        <w:spacing w:line="240" w:lineRule="auto"/>
        <w:jc w:val="left"/>
        <w:rPr>
          <w:rFonts w:eastAsia="Arial" w:cs="Arial"/>
          <w:szCs w:val="22"/>
        </w:rPr>
      </w:pPr>
      <w:r w:rsidRPr="008471D9">
        <w:rPr>
          <w:rFonts w:eastAsia="Arial" w:cs="Arial"/>
          <w:b/>
          <w:bCs/>
          <w:szCs w:val="22"/>
          <w:u w:val="single"/>
        </w:rPr>
        <w:lastRenderedPageBreak/>
        <w:t>Virtual Training</w:t>
      </w:r>
    </w:p>
    <w:p w14:paraId="4AE3F449" w14:textId="56CD984B" w:rsidR="009A54A3" w:rsidRPr="008471D9" w:rsidRDefault="009A54A3" w:rsidP="104321CD">
      <w:pPr>
        <w:spacing w:line="240" w:lineRule="auto"/>
        <w:ind w:left="360"/>
        <w:jc w:val="left"/>
        <w:rPr>
          <w:rFonts w:eastAsia="Arial" w:cs="Arial"/>
          <w:szCs w:val="22"/>
        </w:rPr>
      </w:pPr>
    </w:p>
    <w:p w14:paraId="70E4D168" w14:textId="70FF413C" w:rsidR="009A54A3" w:rsidRPr="008471D9" w:rsidRDefault="049D1FFD" w:rsidP="104321CD">
      <w:pPr>
        <w:spacing w:line="240" w:lineRule="auto"/>
        <w:jc w:val="left"/>
        <w:rPr>
          <w:rFonts w:eastAsia="Arial" w:cs="Arial"/>
          <w:szCs w:val="22"/>
        </w:rPr>
      </w:pPr>
      <w:r w:rsidRPr="008471D9">
        <w:rPr>
          <w:rFonts w:eastAsia="Arial" w:cs="Arial"/>
          <w:b/>
          <w:bCs/>
          <w:szCs w:val="22"/>
        </w:rPr>
        <w:t>Set-up preparation:</w:t>
      </w:r>
    </w:p>
    <w:p w14:paraId="15FAE5BA" w14:textId="7BDEABE3"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Set-up the breakout rooms in advance according to the number of participants and the number of individuals able to assist with the training </w:t>
      </w:r>
    </w:p>
    <w:p w14:paraId="7C9AB5B9" w14:textId="47A8282E"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Set-up polling questions before, taking note of the polling code if using </w:t>
      </w:r>
      <w:proofErr w:type="spellStart"/>
      <w:r w:rsidR="00437EEE" w:rsidRPr="008471D9">
        <w:rPr>
          <w:rFonts w:eastAsia="Arial" w:cs="Arial"/>
          <w:szCs w:val="22"/>
        </w:rPr>
        <w:t>Mentimeter</w:t>
      </w:r>
      <w:proofErr w:type="spellEnd"/>
      <w:r w:rsidRPr="008471D9">
        <w:rPr>
          <w:rFonts w:eastAsia="Arial" w:cs="Arial"/>
          <w:szCs w:val="22"/>
        </w:rPr>
        <w:t xml:space="preserve"> </w:t>
      </w:r>
    </w:p>
    <w:p w14:paraId="650AA69F" w14:textId="7FD82263" w:rsidR="009A54A3" w:rsidRPr="008471D9" w:rsidRDefault="009A54A3" w:rsidP="104321CD">
      <w:pPr>
        <w:spacing w:line="240" w:lineRule="auto"/>
        <w:ind w:left="360"/>
        <w:jc w:val="left"/>
        <w:rPr>
          <w:rFonts w:eastAsia="Arial" w:cs="Arial"/>
          <w:szCs w:val="22"/>
        </w:rPr>
      </w:pPr>
    </w:p>
    <w:p w14:paraId="4AE8FDB9" w14:textId="2933CC11" w:rsidR="009A54A3" w:rsidRPr="008471D9" w:rsidRDefault="049D1FFD" w:rsidP="104321CD">
      <w:pPr>
        <w:spacing w:line="240" w:lineRule="auto"/>
        <w:jc w:val="left"/>
        <w:rPr>
          <w:rFonts w:eastAsia="Arial" w:cs="Arial"/>
          <w:szCs w:val="22"/>
        </w:rPr>
      </w:pPr>
      <w:r w:rsidRPr="008471D9">
        <w:rPr>
          <w:rFonts w:eastAsia="Arial" w:cs="Arial"/>
          <w:b/>
          <w:bCs/>
          <w:szCs w:val="22"/>
        </w:rPr>
        <w:t xml:space="preserve">Set-up preparation: </w:t>
      </w:r>
    </w:p>
    <w:p w14:paraId="36A10C21" w14:textId="191A3C2D"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Chat function on </w:t>
      </w:r>
      <w:r w:rsidR="00437EEE" w:rsidRPr="008471D9">
        <w:rPr>
          <w:rFonts w:eastAsia="Arial" w:cs="Arial"/>
          <w:szCs w:val="22"/>
        </w:rPr>
        <w:t>Zoom</w:t>
      </w:r>
      <w:r w:rsidRPr="008471D9">
        <w:rPr>
          <w:rFonts w:eastAsia="Arial" w:cs="Arial"/>
          <w:szCs w:val="22"/>
        </w:rPr>
        <w:t xml:space="preserve"> for introductions and questio</w:t>
      </w:r>
      <w:r w:rsidRPr="008471D9">
        <w:rPr>
          <w:rFonts w:eastAsia="Arial" w:cs="Arial"/>
          <w:color w:val="auto"/>
          <w:szCs w:val="22"/>
        </w:rPr>
        <w:t>n</w:t>
      </w:r>
      <w:r w:rsidR="00E578EF" w:rsidRPr="008471D9">
        <w:rPr>
          <w:rFonts w:eastAsia="Arial" w:cs="Arial"/>
          <w:color w:val="auto"/>
          <w:szCs w:val="22"/>
        </w:rPr>
        <w:t>s</w:t>
      </w:r>
      <w:r w:rsidRPr="008471D9">
        <w:rPr>
          <w:rFonts w:eastAsia="Arial" w:cs="Arial"/>
          <w:szCs w:val="22"/>
        </w:rPr>
        <w:t xml:space="preserve"> </w:t>
      </w:r>
    </w:p>
    <w:p w14:paraId="41E7F21E" w14:textId="368F670F"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Options for saving the chat to use in answering questions at the end of/ after the session</w:t>
      </w:r>
    </w:p>
    <w:p w14:paraId="59352365" w14:textId="6229F978" w:rsidR="009A54A3" w:rsidRPr="008471D9" w:rsidRDefault="009A54A3" w:rsidP="104321CD">
      <w:pPr>
        <w:spacing w:line="240" w:lineRule="auto"/>
        <w:ind w:left="360"/>
        <w:jc w:val="left"/>
        <w:rPr>
          <w:rFonts w:eastAsia="Arial" w:cs="Arial"/>
          <w:szCs w:val="22"/>
        </w:rPr>
      </w:pPr>
    </w:p>
    <w:p w14:paraId="32436405" w14:textId="77777777" w:rsidR="0010365D" w:rsidRDefault="0010365D" w:rsidP="104321CD">
      <w:pPr>
        <w:spacing w:line="240" w:lineRule="auto"/>
        <w:jc w:val="left"/>
        <w:rPr>
          <w:rFonts w:eastAsia="Arial" w:cs="Arial"/>
          <w:b/>
          <w:bCs/>
          <w:szCs w:val="22"/>
        </w:rPr>
      </w:pPr>
    </w:p>
    <w:p w14:paraId="7ACA892B" w14:textId="538CE82F" w:rsidR="009A54A3" w:rsidRPr="008471D9" w:rsidRDefault="049D1FFD" w:rsidP="104321CD">
      <w:pPr>
        <w:spacing w:line="240" w:lineRule="auto"/>
        <w:jc w:val="left"/>
        <w:rPr>
          <w:rFonts w:eastAsia="Arial" w:cs="Arial"/>
          <w:szCs w:val="22"/>
        </w:rPr>
      </w:pPr>
      <w:r w:rsidRPr="008471D9">
        <w:rPr>
          <w:rFonts w:eastAsia="Arial" w:cs="Arial"/>
          <w:b/>
          <w:bCs/>
          <w:szCs w:val="22"/>
        </w:rPr>
        <w:t xml:space="preserve">Note-taker throughout the training: </w:t>
      </w:r>
    </w:p>
    <w:p w14:paraId="61F89A15" w14:textId="2A91846C"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To provide a summary with key outcomes from training with all participants after the event or share the recording of the training</w:t>
      </w:r>
    </w:p>
    <w:p w14:paraId="4E2AA0CA" w14:textId="506E3865" w:rsidR="009A54A3" w:rsidRPr="008471D9" w:rsidRDefault="009A54A3" w:rsidP="104321CD">
      <w:pPr>
        <w:spacing w:line="240" w:lineRule="auto"/>
        <w:ind w:left="360"/>
        <w:jc w:val="left"/>
        <w:rPr>
          <w:rFonts w:eastAsia="Arial" w:cs="Arial"/>
          <w:szCs w:val="22"/>
        </w:rPr>
      </w:pPr>
    </w:p>
    <w:p w14:paraId="51EFA6F6" w14:textId="5042585A" w:rsidR="009A54A3" w:rsidRPr="008471D9" w:rsidRDefault="049D1FFD" w:rsidP="104321CD">
      <w:pPr>
        <w:spacing w:line="240" w:lineRule="auto"/>
        <w:jc w:val="left"/>
        <w:rPr>
          <w:rFonts w:eastAsia="Arial" w:cs="Arial"/>
          <w:szCs w:val="22"/>
        </w:rPr>
      </w:pPr>
      <w:r w:rsidRPr="008471D9">
        <w:rPr>
          <w:rFonts w:eastAsia="Arial" w:cs="Arial"/>
          <w:b/>
          <w:bCs/>
          <w:szCs w:val="22"/>
        </w:rPr>
        <w:t>Materials to provide:</w:t>
      </w:r>
    </w:p>
    <w:p w14:paraId="32C550D7" w14:textId="7747A40A"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Online links or attachments to all materials listed in the in-person training (including pre-read files and workbooks)</w:t>
      </w:r>
    </w:p>
    <w:p w14:paraId="0A6F4E71" w14:textId="700319D9" w:rsidR="009A54A3" w:rsidRPr="008471D9" w:rsidRDefault="009A54A3" w:rsidP="104321CD">
      <w:pPr>
        <w:spacing w:line="240" w:lineRule="auto"/>
        <w:ind w:left="360"/>
        <w:jc w:val="left"/>
        <w:rPr>
          <w:rFonts w:eastAsia="Arial" w:cs="Arial"/>
          <w:szCs w:val="22"/>
        </w:rPr>
      </w:pPr>
    </w:p>
    <w:p w14:paraId="37574C15" w14:textId="3321A7AF" w:rsidR="009A54A3" w:rsidRPr="008471D9" w:rsidRDefault="049D1FFD" w:rsidP="104321CD">
      <w:pPr>
        <w:spacing w:line="240" w:lineRule="auto"/>
        <w:rPr>
          <w:rFonts w:eastAsia="Arial" w:cs="Arial"/>
          <w:szCs w:val="22"/>
        </w:rPr>
      </w:pPr>
      <w:r w:rsidRPr="008471D9">
        <w:rPr>
          <w:rFonts w:eastAsia="Arial" w:cs="Arial"/>
          <w:b/>
          <w:bCs/>
          <w:szCs w:val="22"/>
        </w:rPr>
        <w:t>Before training participants arrive, check that:</w:t>
      </w:r>
    </w:p>
    <w:p w14:paraId="7141EEE3" w14:textId="621F7885"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All participants have access to the </w:t>
      </w:r>
      <w:r w:rsidRPr="008471D9">
        <w:rPr>
          <w:rFonts w:eastAsia="Arial" w:cs="Arial"/>
          <w:color w:val="auto"/>
          <w:szCs w:val="22"/>
        </w:rPr>
        <w:t xml:space="preserve">materials </w:t>
      </w:r>
      <w:r w:rsidR="004F79B6" w:rsidRPr="008471D9">
        <w:rPr>
          <w:rFonts w:eastAsia="Arial" w:cs="Arial"/>
          <w:color w:val="auto"/>
          <w:szCs w:val="22"/>
        </w:rPr>
        <w:t>and pre-reading</w:t>
      </w:r>
    </w:p>
    <w:p w14:paraId="1CC41395" w14:textId="2CA830A9" w:rsidR="009A54A3" w:rsidRPr="008471D9" w:rsidRDefault="049D1FFD" w:rsidP="104321CD">
      <w:pPr>
        <w:pStyle w:val="ListParagraph"/>
        <w:numPr>
          <w:ilvl w:val="0"/>
          <w:numId w:val="1"/>
        </w:numPr>
        <w:spacing w:line="240" w:lineRule="auto"/>
        <w:jc w:val="left"/>
        <w:rPr>
          <w:rFonts w:eastAsia="Arial" w:cs="Arial"/>
          <w:szCs w:val="22"/>
        </w:rPr>
      </w:pPr>
      <w:r w:rsidRPr="008471D9">
        <w:rPr>
          <w:rFonts w:eastAsia="Arial" w:cs="Arial"/>
          <w:szCs w:val="22"/>
        </w:rPr>
        <w:t xml:space="preserve">All participants can use online software like </w:t>
      </w:r>
      <w:r w:rsidR="00437EEE" w:rsidRPr="008471D9">
        <w:rPr>
          <w:rFonts w:eastAsia="Arial" w:cs="Arial"/>
          <w:szCs w:val="22"/>
        </w:rPr>
        <w:t>Zoom</w:t>
      </w:r>
      <w:r w:rsidRPr="008471D9">
        <w:rPr>
          <w:rFonts w:eastAsia="Arial" w:cs="Arial"/>
          <w:szCs w:val="22"/>
        </w:rPr>
        <w:t xml:space="preserve"> and </w:t>
      </w:r>
      <w:proofErr w:type="spellStart"/>
      <w:r w:rsidR="00437EEE" w:rsidRPr="008471D9">
        <w:rPr>
          <w:rFonts w:eastAsia="Arial" w:cs="Arial"/>
          <w:color w:val="000000"/>
          <w:szCs w:val="22"/>
        </w:rPr>
        <w:t>Mentimeter</w:t>
      </w:r>
      <w:proofErr w:type="spellEnd"/>
    </w:p>
    <w:p w14:paraId="3B8B23FE" w14:textId="6B32E5D6" w:rsidR="009A54A3" w:rsidRPr="008471D9" w:rsidRDefault="009A54A3" w:rsidP="104321CD">
      <w:pPr>
        <w:spacing w:line="240" w:lineRule="auto"/>
        <w:jc w:val="left"/>
        <w:rPr>
          <w:rFonts w:eastAsia="Arial" w:cs="Arial"/>
          <w:szCs w:val="22"/>
        </w:rPr>
      </w:pPr>
    </w:p>
    <w:p w14:paraId="55B486E7" w14:textId="177C4406" w:rsidR="009A54A3" w:rsidRPr="008471D9" w:rsidRDefault="009A54A3" w:rsidP="104321CD">
      <w:pPr>
        <w:spacing w:after="0" w:line="240" w:lineRule="auto"/>
        <w:rPr>
          <w:rFonts w:eastAsia="Arial" w:cs="Arial"/>
          <w:b/>
          <w:bCs/>
          <w:bdr w:val="none" w:sz="0" w:space="0" w:color="auto" w:frame="1"/>
        </w:rPr>
      </w:pPr>
    </w:p>
    <w:p w14:paraId="522EF69C" w14:textId="77777777" w:rsidR="0021133B" w:rsidRPr="008471D9" w:rsidRDefault="0021133B" w:rsidP="004D378C">
      <w:pPr>
        <w:spacing w:after="0" w:line="240" w:lineRule="auto"/>
        <w:rPr>
          <w:rFonts w:eastAsia="Arial" w:cs="Arial"/>
          <w:b/>
          <w:bCs/>
          <w:bdr w:val="none" w:sz="0" w:space="0" w:color="auto" w:frame="1"/>
        </w:rPr>
        <w:sectPr w:rsidR="0021133B" w:rsidRPr="008471D9" w:rsidSect="009A54A3">
          <w:type w:val="continuous"/>
          <w:pgSz w:w="11901" w:h="16840"/>
          <w:pgMar w:top="1134" w:right="1134" w:bottom="2268" w:left="1134" w:header="709" w:footer="709" w:gutter="0"/>
          <w:cols w:num="2" w:space="284"/>
        </w:sectPr>
      </w:pPr>
    </w:p>
    <w:p w14:paraId="489CEF1F" w14:textId="77777777" w:rsidR="00AD14DF" w:rsidRPr="008471D9" w:rsidRDefault="00AD14DF" w:rsidP="00AD14DF">
      <w:pPr>
        <w:suppressAutoHyphens w:val="0"/>
        <w:spacing w:after="0" w:line="240" w:lineRule="auto"/>
        <w:jc w:val="left"/>
        <w:rPr>
          <w:b/>
          <w:bCs/>
          <w:u w:val="single"/>
        </w:rPr>
      </w:pPr>
    </w:p>
    <w:p w14:paraId="3BD36B64" w14:textId="77777777" w:rsidR="00AD14DF" w:rsidRPr="008471D9" w:rsidRDefault="00AD14DF" w:rsidP="00AD14DF">
      <w:pPr>
        <w:suppressAutoHyphens w:val="0"/>
        <w:spacing w:after="0" w:line="240" w:lineRule="auto"/>
        <w:jc w:val="left"/>
        <w:rPr>
          <w:b/>
          <w:bCs/>
          <w:u w:val="single"/>
        </w:rPr>
      </w:pPr>
    </w:p>
    <w:p w14:paraId="5BB11EFA" w14:textId="38CBB2EC" w:rsidR="005C1E68" w:rsidRPr="008471D9" w:rsidRDefault="004D378C" w:rsidP="00AD14DF">
      <w:pPr>
        <w:suppressAutoHyphens w:val="0"/>
        <w:spacing w:after="0" w:line="240" w:lineRule="auto"/>
        <w:jc w:val="left"/>
        <w:rPr>
          <w:b/>
          <w:bCs/>
          <w:u w:val="single"/>
        </w:rPr>
      </w:pPr>
      <w:r w:rsidRPr="008471D9">
        <w:rPr>
          <w:b/>
          <w:bCs/>
          <w:u w:val="single"/>
        </w:rPr>
        <w:t>AGENDA</w:t>
      </w:r>
    </w:p>
    <w:p w14:paraId="799BC82B" w14:textId="77777777" w:rsidR="00AD14DF" w:rsidRPr="008471D9" w:rsidRDefault="00AD14DF" w:rsidP="008F2764">
      <w:pPr>
        <w:suppressAutoHyphens w:val="0"/>
        <w:spacing w:after="0" w:line="240" w:lineRule="auto"/>
        <w:jc w:val="left"/>
        <w:rPr>
          <w:b/>
          <w:bCs/>
          <w:u w:val="single"/>
        </w:rPr>
      </w:pPr>
    </w:p>
    <w:tbl>
      <w:tblPr>
        <w:tblStyle w:val="efttable"/>
        <w:tblW w:w="10492" w:type="dxa"/>
        <w:tblLayout w:type="fixed"/>
        <w:tblLook w:val="04A0" w:firstRow="1" w:lastRow="0" w:firstColumn="1" w:lastColumn="0" w:noHBand="0" w:noVBand="1"/>
      </w:tblPr>
      <w:tblGrid>
        <w:gridCol w:w="954"/>
        <w:gridCol w:w="1740"/>
        <w:gridCol w:w="5811"/>
        <w:gridCol w:w="1987"/>
      </w:tblGrid>
      <w:tr w:rsidR="00D73867" w:rsidRPr="008471D9" w14:paraId="5F179207" w14:textId="6F07BCE2" w:rsidTr="003D5808">
        <w:trPr>
          <w:cnfStyle w:val="100000000000" w:firstRow="1" w:lastRow="0" w:firstColumn="0" w:lastColumn="0" w:oddVBand="0" w:evenVBand="0" w:oddHBand="0" w:evenHBand="0" w:firstRowFirstColumn="0" w:firstRowLastColumn="0" w:lastRowFirstColumn="0" w:lastRowLastColumn="0"/>
          <w:trHeight w:val="267"/>
          <w:tblHeader/>
        </w:trPr>
        <w:tc>
          <w:tcPr>
            <w:tcW w:w="954" w:type="dxa"/>
          </w:tcPr>
          <w:p w14:paraId="34A92F0A" w14:textId="63C7F61A" w:rsidR="00D73867" w:rsidRPr="008471D9" w:rsidRDefault="380E5CDC" w:rsidP="00A828FF">
            <w:pPr>
              <w:pStyle w:val="TableText"/>
              <w:keepNext w:val="0"/>
              <w:spacing w:line="276" w:lineRule="auto"/>
              <w:rPr>
                <w:rFonts w:ascii="Arial" w:hAnsi="Arial" w:cs="Arial"/>
                <w:b/>
                <w:bCs/>
                <w:sz w:val="22"/>
                <w:szCs w:val="22"/>
              </w:rPr>
            </w:pPr>
            <w:r w:rsidRPr="008471D9">
              <w:rPr>
                <w:rFonts w:ascii="Arial" w:hAnsi="Arial" w:cs="Arial"/>
                <w:b/>
                <w:bCs/>
                <w:sz w:val="22"/>
                <w:szCs w:val="22"/>
              </w:rPr>
              <w:t>Time</w:t>
            </w:r>
          </w:p>
        </w:tc>
        <w:tc>
          <w:tcPr>
            <w:tcW w:w="1740" w:type="dxa"/>
          </w:tcPr>
          <w:p w14:paraId="597E588A" w14:textId="4F504B78" w:rsidR="00D73867" w:rsidRPr="008471D9" w:rsidRDefault="380E5CDC" w:rsidP="00A828FF">
            <w:pPr>
              <w:pStyle w:val="TableText"/>
              <w:keepNext w:val="0"/>
              <w:spacing w:line="276" w:lineRule="auto"/>
              <w:jc w:val="center"/>
              <w:rPr>
                <w:rFonts w:ascii="Arial" w:hAnsi="Arial" w:cs="Arial"/>
                <w:b/>
                <w:bCs/>
                <w:sz w:val="22"/>
                <w:szCs w:val="22"/>
              </w:rPr>
            </w:pPr>
            <w:r w:rsidRPr="008471D9">
              <w:rPr>
                <w:rFonts w:ascii="Arial" w:hAnsi="Arial" w:cs="Arial"/>
                <w:b/>
                <w:bCs/>
                <w:sz w:val="22"/>
                <w:szCs w:val="22"/>
              </w:rPr>
              <w:t>Session</w:t>
            </w:r>
          </w:p>
        </w:tc>
        <w:tc>
          <w:tcPr>
            <w:tcW w:w="5811" w:type="dxa"/>
          </w:tcPr>
          <w:p w14:paraId="68DBD23C" w14:textId="48676F01" w:rsidR="00D73867" w:rsidRPr="008471D9" w:rsidRDefault="380E5CDC" w:rsidP="00A828FF">
            <w:pPr>
              <w:pStyle w:val="TableText"/>
              <w:keepNext w:val="0"/>
              <w:spacing w:line="276" w:lineRule="auto"/>
              <w:jc w:val="center"/>
              <w:rPr>
                <w:rFonts w:ascii="Arial" w:hAnsi="Arial" w:cs="Arial"/>
                <w:b/>
                <w:bCs/>
                <w:sz w:val="22"/>
                <w:szCs w:val="22"/>
              </w:rPr>
            </w:pPr>
            <w:r w:rsidRPr="008471D9">
              <w:rPr>
                <w:rFonts w:ascii="Arial" w:hAnsi="Arial" w:cs="Arial"/>
                <w:b/>
                <w:bCs/>
                <w:sz w:val="22"/>
                <w:szCs w:val="22"/>
              </w:rPr>
              <w:t>Content</w:t>
            </w:r>
          </w:p>
        </w:tc>
        <w:tc>
          <w:tcPr>
            <w:tcW w:w="1987" w:type="dxa"/>
          </w:tcPr>
          <w:p w14:paraId="16E61208" w14:textId="46458522" w:rsidR="00D73867" w:rsidRPr="008471D9" w:rsidRDefault="4D7C8238" w:rsidP="00A828FF">
            <w:pPr>
              <w:pStyle w:val="TableText"/>
              <w:keepNext w:val="0"/>
              <w:spacing w:line="276" w:lineRule="auto"/>
              <w:jc w:val="center"/>
              <w:rPr>
                <w:rFonts w:ascii="Arial" w:hAnsi="Arial" w:cs="Arial"/>
                <w:b/>
                <w:bCs/>
                <w:sz w:val="22"/>
                <w:szCs w:val="22"/>
              </w:rPr>
            </w:pPr>
            <w:r w:rsidRPr="008471D9">
              <w:rPr>
                <w:rFonts w:ascii="Arial" w:hAnsi="Arial" w:cs="Arial"/>
                <w:b/>
                <w:bCs/>
                <w:sz w:val="22"/>
                <w:szCs w:val="22"/>
              </w:rPr>
              <w:t xml:space="preserve">Speaker / </w:t>
            </w:r>
            <w:r w:rsidR="06E0BEAF" w:rsidRPr="008471D9">
              <w:rPr>
                <w:rFonts w:ascii="Arial" w:hAnsi="Arial" w:cs="Arial"/>
                <w:b/>
                <w:bCs/>
                <w:sz w:val="22"/>
                <w:szCs w:val="22"/>
              </w:rPr>
              <w:t>F</w:t>
            </w:r>
            <w:r w:rsidRPr="008471D9">
              <w:rPr>
                <w:rFonts w:ascii="Arial" w:hAnsi="Arial" w:cs="Arial"/>
                <w:b/>
                <w:bCs/>
                <w:sz w:val="22"/>
                <w:szCs w:val="22"/>
              </w:rPr>
              <w:t>acilitator</w:t>
            </w:r>
          </w:p>
        </w:tc>
      </w:tr>
      <w:tr w:rsidR="00BF4116" w:rsidRPr="008471D9" w14:paraId="460169BE" w14:textId="77777777" w:rsidTr="003D5808">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132E6D49" w14:textId="27313BF4" w:rsidR="00BF4116" w:rsidRPr="008471D9" w:rsidRDefault="009F1EAD" w:rsidP="00A828FF">
            <w:pPr>
              <w:pStyle w:val="TableText"/>
              <w:keepNext w:val="0"/>
              <w:spacing w:line="276" w:lineRule="auto"/>
              <w:jc w:val="left"/>
              <w:rPr>
                <w:rFonts w:ascii="Arial" w:hAnsi="Arial" w:cs="Arial"/>
                <w:sz w:val="22"/>
                <w:szCs w:val="22"/>
              </w:rPr>
            </w:pPr>
            <w:r w:rsidRPr="008471D9">
              <w:rPr>
                <w:rFonts w:ascii="Arial" w:hAnsi="Arial" w:cs="Arial"/>
                <w:sz w:val="22"/>
                <w:szCs w:val="22"/>
              </w:rPr>
              <w:t>1</w:t>
            </w:r>
            <w:r w:rsidR="00396C2B">
              <w:rPr>
                <w:rFonts w:ascii="Arial" w:hAnsi="Arial" w:cs="Arial"/>
                <w:sz w:val="22"/>
                <w:szCs w:val="22"/>
              </w:rPr>
              <w:t>0</w:t>
            </w:r>
            <w:r w:rsidRPr="008471D9">
              <w:rPr>
                <w:rFonts w:ascii="Arial" w:hAnsi="Arial" w:cs="Arial"/>
                <w:sz w:val="22"/>
                <w:szCs w:val="22"/>
              </w:rPr>
              <w:t xml:space="preserve"> min</w:t>
            </w:r>
          </w:p>
        </w:tc>
        <w:tc>
          <w:tcPr>
            <w:tcW w:w="1740" w:type="dxa"/>
            <w:shd w:val="clear" w:color="auto" w:fill="auto"/>
          </w:tcPr>
          <w:p w14:paraId="64B30847" w14:textId="70C50FCB" w:rsidR="00BF4116" w:rsidRPr="008471D9" w:rsidRDefault="00DA063D" w:rsidP="00A828FF">
            <w:pPr>
              <w:pStyle w:val="TableText"/>
              <w:keepNext w:val="0"/>
              <w:spacing w:line="276" w:lineRule="auto"/>
              <w:jc w:val="left"/>
              <w:rPr>
                <w:rFonts w:ascii="Arial" w:hAnsi="Arial" w:cs="Arial"/>
                <w:b/>
                <w:sz w:val="22"/>
                <w:szCs w:val="22"/>
              </w:rPr>
            </w:pPr>
            <w:r w:rsidRPr="008471D9">
              <w:rPr>
                <w:rFonts w:ascii="Arial" w:hAnsi="Arial" w:cs="Arial"/>
                <w:b/>
                <w:sz w:val="22"/>
                <w:szCs w:val="22"/>
              </w:rPr>
              <w:t>Welcom</w:t>
            </w:r>
            <w:r w:rsidR="00396C2B">
              <w:rPr>
                <w:rFonts w:ascii="Arial" w:hAnsi="Arial" w:cs="Arial"/>
                <w:b/>
                <w:sz w:val="22"/>
                <w:szCs w:val="22"/>
              </w:rPr>
              <w:t>e</w:t>
            </w:r>
            <w:r w:rsidR="00661420" w:rsidRPr="008471D9">
              <w:rPr>
                <w:rFonts w:ascii="Arial" w:hAnsi="Arial" w:cs="Arial"/>
                <w:b/>
                <w:sz w:val="22"/>
                <w:szCs w:val="22"/>
              </w:rPr>
              <w:t xml:space="preserve"> &amp; </w:t>
            </w:r>
            <w:r w:rsidR="00396C2B">
              <w:rPr>
                <w:rFonts w:ascii="Arial" w:hAnsi="Arial" w:cs="Arial"/>
                <w:b/>
                <w:sz w:val="22"/>
                <w:szCs w:val="22"/>
              </w:rPr>
              <w:t>introductions</w:t>
            </w:r>
          </w:p>
          <w:p w14:paraId="772344DC" w14:textId="606C6D23" w:rsidR="006F2644" w:rsidRPr="008471D9" w:rsidRDefault="006F2644" w:rsidP="00A828FF">
            <w:pPr>
              <w:pStyle w:val="TableText"/>
              <w:keepNext w:val="0"/>
              <w:spacing w:line="276" w:lineRule="auto"/>
              <w:jc w:val="left"/>
              <w:rPr>
                <w:rFonts w:ascii="Arial" w:hAnsi="Arial" w:cs="Arial"/>
                <w:b/>
                <w:sz w:val="22"/>
                <w:szCs w:val="22"/>
              </w:rPr>
            </w:pPr>
          </w:p>
        </w:tc>
        <w:tc>
          <w:tcPr>
            <w:tcW w:w="5811" w:type="dxa"/>
            <w:shd w:val="clear" w:color="auto" w:fill="auto"/>
            <w:vAlign w:val="top"/>
          </w:tcPr>
          <w:p w14:paraId="3D42D236" w14:textId="2BCD0271" w:rsidR="00256826" w:rsidRPr="008471D9" w:rsidRDefault="00256826" w:rsidP="00A828FF">
            <w:pPr>
              <w:pStyle w:val="TableText"/>
              <w:keepNext w:val="0"/>
              <w:numPr>
                <w:ilvl w:val="0"/>
                <w:numId w:val="32"/>
              </w:numPr>
              <w:spacing w:line="276" w:lineRule="auto"/>
              <w:jc w:val="left"/>
              <w:rPr>
                <w:rFonts w:ascii="Arial" w:hAnsi="Arial" w:cs="Arial"/>
                <w:b/>
                <w:bCs/>
                <w:sz w:val="22"/>
                <w:szCs w:val="24"/>
              </w:rPr>
            </w:pPr>
            <w:r w:rsidRPr="008471D9">
              <w:rPr>
                <w:rFonts w:ascii="Arial" w:hAnsi="Arial" w:cs="Arial"/>
                <w:b/>
                <w:bCs/>
                <w:sz w:val="22"/>
                <w:szCs w:val="24"/>
              </w:rPr>
              <w:t>Welcome</w:t>
            </w:r>
          </w:p>
          <w:p w14:paraId="281AFF09" w14:textId="00896F9C" w:rsidR="00256826" w:rsidRPr="00F00C54" w:rsidRDefault="00256826" w:rsidP="00A828FF">
            <w:pPr>
              <w:pStyle w:val="TableText"/>
              <w:keepNext w:val="0"/>
              <w:spacing w:line="276" w:lineRule="auto"/>
              <w:jc w:val="left"/>
              <w:rPr>
                <w:rFonts w:ascii="Arial" w:hAnsi="Arial" w:cs="Arial"/>
                <w:i/>
                <w:sz w:val="22"/>
                <w:szCs w:val="22"/>
              </w:rPr>
            </w:pPr>
            <w:r w:rsidRPr="008471D9">
              <w:rPr>
                <w:rFonts w:ascii="Arial" w:hAnsi="Arial" w:cs="Arial"/>
                <w:i/>
                <w:iCs/>
                <w:sz w:val="22"/>
                <w:szCs w:val="22"/>
              </w:rPr>
              <w:t>Welcome everyone.</w:t>
            </w:r>
            <w:r w:rsidR="00F00C54">
              <w:rPr>
                <w:rFonts w:ascii="Arial" w:hAnsi="Arial" w:cs="Arial"/>
                <w:i/>
                <w:sz w:val="22"/>
                <w:szCs w:val="22"/>
              </w:rPr>
              <w:t xml:space="preserve"> </w:t>
            </w:r>
            <w:r w:rsidRPr="008471D9">
              <w:rPr>
                <w:rFonts w:ascii="Arial" w:hAnsi="Arial" w:cs="Arial"/>
                <w:i/>
                <w:iCs/>
                <w:sz w:val="22"/>
                <w:szCs w:val="22"/>
              </w:rPr>
              <w:t xml:space="preserve">Facilitators </w:t>
            </w:r>
            <w:r w:rsidR="00DC735F" w:rsidRPr="008471D9">
              <w:rPr>
                <w:rFonts w:ascii="Arial" w:hAnsi="Arial" w:cs="Arial"/>
                <w:i/>
                <w:iCs/>
                <w:sz w:val="22"/>
                <w:szCs w:val="22"/>
              </w:rPr>
              <w:t>for</w:t>
            </w:r>
            <w:r w:rsidRPr="008471D9">
              <w:rPr>
                <w:rFonts w:ascii="Arial" w:hAnsi="Arial" w:cs="Arial"/>
                <w:i/>
                <w:iCs/>
                <w:sz w:val="22"/>
                <w:szCs w:val="22"/>
              </w:rPr>
              <w:t xml:space="preserve"> the day to present themselves.</w:t>
            </w:r>
          </w:p>
          <w:p w14:paraId="2EB6B537" w14:textId="2C65F805" w:rsidR="00256826" w:rsidRPr="008471D9" w:rsidRDefault="00256826" w:rsidP="00A828FF">
            <w:pPr>
              <w:pStyle w:val="TableText"/>
              <w:keepNext w:val="0"/>
              <w:numPr>
                <w:ilvl w:val="0"/>
                <w:numId w:val="9"/>
              </w:numPr>
              <w:spacing w:line="276" w:lineRule="auto"/>
              <w:ind w:left="457" w:hanging="283"/>
              <w:jc w:val="left"/>
              <w:rPr>
                <w:rFonts w:ascii="Arial" w:hAnsi="Arial" w:cs="Arial"/>
                <w:b/>
                <w:bCs/>
                <w:sz w:val="20"/>
                <w:szCs w:val="22"/>
              </w:rPr>
            </w:pPr>
            <w:r w:rsidRPr="008471D9">
              <w:rPr>
                <w:rFonts w:ascii="Arial" w:hAnsi="Arial" w:cs="Arial"/>
                <w:b/>
                <w:bCs/>
                <w:sz w:val="22"/>
                <w:szCs w:val="22"/>
              </w:rPr>
              <w:t xml:space="preserve">Brief presentation of We Value Nature </w:t>
            </w:r>
            <w:r w:rsidR="001A6409" w:rsidRPr="008471D9">
              <w:rPr>
                <w:rFonts w:ascii="Arial" w:hAnsi="Arial" w:cs="Arial"/>
                <w:b/>
                <w:bCs/>
                <w:sz w:val="22"/>
                <w:szCs w:val="22"/>
              </w:rPr>
              <w:t>(</w:t>
            </w:r>
            <w:r w:rsidR="00460859">
              <w:rPr>
                <w:rFonts w:ascii="Arial" w:hAnsi="Arial" w:cs="Arial"/>
                <w:b/>
                <w:bCs/>
                <w:color w:val="FF0000"/>
                <w:sz w:val="22"/>
                <w:szCs w:val="22"/>
              </w:rPr>
              <w:t>3’</w:t>
            </w:r>
            <w:r w:rsidR="001A6409" w:rsidRPr="008471D9">
              <w:rPr>
                <w:rFonts w:ascii="Arial" w:hAnsi="Arial" w:cs="Arial"/>
                <w:b/>
                <w:bCs/>
                <w:sz w:val="22"/>
                <w:szCs w:val="22"/>
              </w:rPr>
              <w:t>)</w:t>
            </w:r>
          </w:p>
          <w:p w14:paraId="3252DA9E" w14:textId="212C4CED" w:rsidR="00256826" w:rsidRPr="008471D9" w:rsidRDefault="00256826" w:rsidP="00A828FF">
            <w:pPr>
              <w:pStyle w:val="TableText"/>
              <w:keepNext w:val="0"/>
              <w:spacing w:line="276" w:lineRule="auto"/>
              <w:jc w:val="left"/>
              <w:rPr>
                <w:rFonts w:ascii="Arial" w:hAnsi="Arial" w:cs="Arial"/>
                <w:i/>
                <w:iCs/>
                <w:sz w:val="20"/>
                <w:szCs w:val="22"/>
              </w:rPr>
            </w:pPr>
            <w:r w:rsidRPr="008471D9">
              <w:rPr>
                <w:rFonts w:ascii="Arial" w:hAnsi="Arial" w:cs="Arial"/>
                <w:i/>
                <w:iCs/>
                <w:sz w:val="22"/>
                <w:szCs w:val="22"/>
              </w:rPr>
              <w:t xml:space="preserve">Mission, objectives, EU funding, timeframe, </w:t>
            </w:r>
            <w:r w:rsidR="00460859">
              <w:rPr>
                <w:rFonts w:ascii="Arial" w:hAnsi="Arial" w:cs="Arial"/>
                <w:i/>
                <w:iCs/>
                <w:sz w:val="22"/>
                <w:szCs w:val="22"/>
              </w:rPr>
              <w:t xml:space="preserve">acknowledging </w:t>
            </w:r>
            <w:r w:rsidRPr="008471D9">
              <w:rPr>
                <w:rFonts w:ascii="Arial" w:hAnsi="Arial" w:cs="Arial"/>
                <w:i/>
                <w:iCs/>
                <w:sz w:val="22"/>
                <w:szCs w:val="22"/>
              </w:rPr>
              <w:t>partners involved, house rules</w:t>
            </w:r>
          </w:p>
          <w:p w14:paraId="6FC161F2" w14:textId="65348549" w:rsidR="00256826" w:rsidRPr="008471D9" w:rsidRDefault="00256826" w:rsidP="00A828FF">
            <w:pPr>
              <w:pStyle w:val="TableText"/>
              <w:keepNext w:val="0"/>
              <w:numPr>
                <w:ilvl w:val="0"/>
                <w:numId w:val="9"/>
              </w:numPr>
              <w:spacing w:line="276" w:lineRule="auto"/>
              <w:ind w:left="457" w:hanging="283"/>
              <w:jc w:val="left"/>
              <w:rPr>
                <w:rFonts w:ascii="Arial" w:hAnsi="Arial" w:cs="Arial"/>
                <w:b/>
                <w:bCs/>
                <w:sz w:val="20"/>
                <w:szCs w:val="22"/>
              </w:rPr>
            </w:pPr>
            <w:r w:rsidRPr="008471D9">
              <w:rPr>
                <w:rFonts w:ascii="Arial" w:hAnsi="Arial" w:cs="Arial"/>
                <w:b/>
                <w:bCs/>
                <w:sz w:val="22"/>
                <w:szCs w:val="22"/>
              </w:rPr>
              <w:t>Rationale and objectives of the training</w:t>
            </w:r>
            <w:r w:rsidR="005C302C" w:rsidRPr="008471D9">
              <w:rPr>
                <w:rFonts w:ascii="Arial" w:hAnsi="Arial" w:cs="Arial"/>
                <w:b/>
                <w:bCs/>
                <w:sz w:val="22"/>
                <w:szCs w:val="22"/>
              </w:rPr>
              <w:t xml:space="preserve"> </w:t>
            </w:r>
            <w:r w:rsidR="001A6409" w:rsidRPr="008471D9">
              <w:rPr>
                <w:rFonts w:ascii="Arial" w:hAnsi="Arial" w:cs="Arial"/>
                <w:b/>
                <w:bCs/>
                <w:sz w:val="22"/>
                <w:szCs w:val="22"/>
              </w:rPr>
              <w:t>(</w:t>
            </w:r>
            <w:r w:rsidR="001A6409" w:rsidRPr="008471D9">
              <w:rPr>
                <w:rFonts w:ascii="Arial" w:hAnsi="Arial" w:cs="Arial"/>
                <w:b/>
                <w:bCs/>
                <w:color w:val="FF0000"/>
                <w:sz w:val="22"/>
                <w:szCs w:val="22"/>
              </w:rPr>
              <w:t>2’</w:t>
            </w:r>
            <w:r w:rsidR="001A6409" w:rsidRPr="008471D9">
              <w:rPr>
                <w:rFonts w:ascii="Arial" w:hAnsi="Arial" w:cs="Arial"/>
                <w:b/>
                <w:bCs/>
                <w:color w:val="4A4A4A" w:themeColor="text1"/>
                <w:sz w:val="22"/>
                <w:szCs w:val="22"/>
              </w:rPr>
              <w:t>)</w:t>
            </w:r>
          </w:p>
          <w:p w14:paraId="68D765FD" w14:textId="0B25D39E" w:rsidR="00256826" w:rsidRPr="008471D9" w:rsidRDefault="00256826" w:rsidP="00A828FF">
            <w:pPr>
              <w:pStyle w:val="TableText"/>
              <w:keepNext w:val="0"/>
              <w:spacing w:line="276" w:lineRule="auto"/>
              <w:jc w:val="left"/>
              <w:rPr>
                <w:rFonts w:ascii="Arial" w:hAnsi="Arial" w:cs="Arial"/>
                <w:i/>
                <w:iCs/>
                <w:sz w:val="20"/>
                <w:szCs w:val="22"/>
              </w:rPr>
            </w:pPr>
            <w:r w:rsidRPr="008471D9">
              <w:rPr>
                <w:rFonts w:ascii="Arial" w:hAnsi="Arial" w:cs="Arial"/>
                <w:i/>
                <w:iCs/>
                <w:sz w:val="22"/>
                <w:szCs w:val="22"/>
              </w:rPr>
              <w:t xml:space="preserve">Present purpose of the training, </w:t>
            </w:r>
            <w:r w:rsidR="00537AFD">
              <w:rPr>
                <w:rFonts w:ascii="Arial" w:hAnsi="Arial" w:cs="Arial"/>
                <w:i/>
                <w:iCs/>
                <w:sz w:val="22"/>
                <w:szCs w:val="22"/>
              </w:rPr>
              <w:t xml:space="preserve">recap on module 1, </w:t>
            </w:r>
            <w:r w:rsidRPr="008471D9">
              <w:rPr>
                <w:rFonts w:ascii="Arial" w:hAnsi="Arial" w:cs="Arial"/>
                <w:i/>
                <w:iCs/>
                <w:sz w:val="22"/>
                <w:szCs w:val="22"/>
              </w:rPr>
              <w:t>learning objectives</w:t>
            </w:r>
            <w:r w:rsidR="00E1783E" w:rsidRPr="008471D9">
              <w:rPr>
                <w:rFonts w:ascii="Arial" w:hAnsi="Arial" w:cs="Arial"/>
                <w:i/>
                <w:iCs/>
                <w:sz w:val="22"/>
                <w:szCs w:val="22"/>
              </w:rPr>
              <w:t xml:space="preserve"> (LOs)</w:t>
            </w:r>
            <w:r w:rsidRPr="008471D9">
              <w:rPr>
                <w:rFonts w:ascii="Arial" w:hAnsi="Arial" w:cs="Arial"/>
                <w:i/>
                <w:iCs/>
                <w:sz w:val="22"/>
                <w:szCs w:val="22"/>
              </w:rPr>
              <w:t xml:space="preserve"> and explain the handbook at their disposal.</w:t>
            </w:r>
          </w:p>
          <w:p w14:paraId="2F99BEDC" w14:textId="5164DDF8" w:rsidR="00256826" w:rsidRPr="008471D9" w:rsidRDefault="51376BA9" w:rsidP="00A828FF">
            <w:pPr>
              <w:pStyle w:val="TableText"/>
              <w:keepNext w:val="0"/>
              <w:numPr>
                <w:ilvl w:val="0"/>
                <w:numId w:val="9"/>
              </w:numPr>
              <w:spacing w:line="276" w:lineRule="auto"/>
              <w:ind w:left="457" w:hanging="283"/>
              <w:jc w:val="left"/>
              <w:rPr>
                <w:rFonts w:ascii="Arial" w:hAnsi="Arial" w:cs="Arial"/>
                <w:b/>
                <w:bCs/>
                <w:sz w:val="20"/>
                <w:szCs w:val="20"/>
              </w:rPr>
            </w:pPr>
            <w:r w:rsidRPr="008471D9">
              <w:rPr>
                <w:rFonts w:ascii="Arial" w:hAnsi="Arial" w:cs="Arial"/>
                <w:b/>
                <w:bCs/>
                <w:sz w:val="22"/>
                <w:szCs w:val="22"/>
              </w:rPr>
              <w:t xml:space="preserve">Training agenda &amp; logistics </w:t>
            </w:r>
            <w:r w:rsidR="1A99C56B" w:rsidRPr="008471D9">
              <w:rPr>
                <w:rFonts w:ascii="Arial" w:hAnsi="Arial" w:cs="Arial"/>
                <w:b/>
                <w:bCs/>
                <w:sz w:val="22"/>
                <w:szCs w:val="22"/>
              </w:rPr>
              <w:t>(</w:t>
            </w:r>
            <w:r w:rsidR="004A303B">
              <w:rPr>
                <w:rFonts w:ascii="Arial" w:hAnsi="Arial" w:cs="Arial"/>
                <w:b/>
                <w:bCs/>
                <w:color w:val="FF0000"/>
                <w:sz w:val="22"/>
                <w:szCs w:val="22"/>
              </w:rPr>
              <w:t>2</w:t>
            </w:r>
            <w:r w:rsidR="1A99C56B" w:rsidRPr="008471D9">
              <w:rPr>
                <w:rFonts w:ascii="Arial" w:hAnsi="Arial" w:cs="Arial"/>
                <w:b/>
                <w:bCs/>
                <w:color w:val="FF0000"/>
                <w:sz w:val="22"/>
                <w:szCs w:val="22"/>
              </w:rPr>
              <w:t>’</w:t>
            </w:r>
            <w:r w:rsidR="1A99C56B" w:rsidRPr="008471D9">
              <w:rPr>
                <w:rFonts w:ascii="Arial" w:hAnsi="Arial" w:cs="Arial"/>
                <w:b/>
                <w:bCs/>
                <w:sz w:val="22"/>
                <w:szCs w:val="22"/>
              </w:rPr>
              <w:t>)</w:t>
            </w:r>
          </w:p>
          <w:p w14:paraId="362E2BF2" w14:textId="3CE74121" w:rsidR="5A21B142" w:rsidRPr="008471D9" w:rsidRDefault="5A21B142" w:rsidP="00A828FF">
            <w:pPr>
              <w:pStyle w:val="TableText"/>
              <w:keepNext w:val="0"/>
              <w:spacing w:line="276" w:lineRule="auto"/>
              <w:jc w:val="left"/>
              <w:rPr>
                <w:rFonts w:ascii="Arial" w:eastAsia="Arial" w:hAnsi="Arial" w:cs="Arial"/>
                <w:sz w:val="22"/>
                <w:szCs w:val="22"/>
              </w:rPr>
            </w:pPr>
            <w:r w:rsidRPr="008471D9">
              <w:rPr>
                <w:rFonts w:ascii="Arial" w:eastAsia="Arial" w:hAnsi="Arial" w:cs="Arial"/>
                <w:i/>
                <w:iCs/>
                <w:sz w:val="22"/>
                <w:szCs w:val="22"/>
              </w:rPr>
              <w:t>Introduce the program for the full day, warn that we will be time keeping, emphasize that will have a variety of learning formats, incl. individual reflexion, group discussions and exercises, etc. The aim is that they are as active as possible in their learning journey.</w:t>
            </w:r>
          </w:p>
          <w:p w14:paraId="676D0C91" w14:textId="0970A814" w:rsidR="00256826" w:rsidRPr="008471D9" w:rsidRDefault="00096F0E" w:rsidP="00A828FF">
            <w:pPr>
              <w:pStyle w:val="TableText"/>
              <w:keepNext w:val="0"/>
              <w:spacing w:line="276" w:lineRule="auto"/>
              <w:jc w:val="left"/>
              <w:rPr>
                <w:rFonts w:ascii="Arial" w:hAnsi="Arial" w:cs="Arial"/>
                <w:i/>
                <w:iCs/>
                <w:sz w:val="22"/>
                <w:szCs w:val="24"/>
              </w:rPr>
            </w:pPr>
            <w:r w:rsidRPr="008471D9">
              <w:rPr>
                <w:rFonts w:ascii="Arial" w:hAnsi="Arial" w:cs="Arial"/>
                <w:i/>
                <w:iCs/>
                <w:sz w:val="22"/>
                <w:szCs w:val="24"/>
              </w:rPr>
              <w:t>G</w:t>
            </w:r>
            <w:r w:rsidR="00256826" w:rsidRPr="008471D9">
              <w:rPr>
                <w:rFonts w:ascii="Arial" w:hAnsi="Arial" w:cs="Arial"/>
                <w:i/>
                <w:iCs/>
                <w:sz w:val="22"/>
                <w:szCs w:val="24"/>
              </w:rPr>
              <w:t xml:space="preserve">o through </w:t>
            </w:r>
            <w:r w:rsidRPr="008471D9">
              <w:rPr>
                <w:rFonts w:ascii="Arial" w:hAnsi="Arial" w:cs="Arial"/>
                <w:i/>
                <w:iCs/>
                <w:sz w:val="22"/>
                <w:szCs w:val="24"/>
              </w:rPr>
              <w:t xml:space="preserve">the location’s </w:t>
            </w:r>
            <w:r w:rsidR="00256826" w:rsidRPr="008471D9">
              <w:rPr>
                <w:rFonts w:ascii="Arial" w:hAnsi="Arial" w:cs="Arial"/>
                <w:i/>
                <w:iCs/>
                <w:sz w:val="22"/>
                <w:szCs w:val="24"/>
              </w:rPr>
              <w:t>safety instructions (incl. where toilets are located</w:t>
            </w:r>
            <w:r w:rsidR="009040C3" w:rsidRPr="008471D9">
              <w:rPr>
                <w:rFonts w:ascii="Arial" w:hAnsi="Arial" w:cs="Arial"/>
                <w:i/>
                <w:iCs/>
                <w:sz w:val="22"/>
                <w:szCs w:val="24"/>
              </w:rPr>
              <w:t>, exits, etc.</w:t>
            </w:r>
            <w:r w:rsidR="00256826" w:rsidRPr="008471D9">
              <w:rPr>
                <w:rFonts w:ascii="Arial" w:hAnsi="Arial" w:cs="Arial"/>
                <w:i/>
                <w:iCs/>
                <w:sz w:val="22"/>
                <w:szCs w:val="24"/>
              </w:rPr>
              <w:t xml:space="preserve">). </w:t>
            </w:r>
          </w:p>
          <w:p w14:paraId="30815CFD" w14:textId="2B0501B9" w:rsidR="00853C20" w:rsidRPr="008471D9" w:rsidRDefault="6A811663" w:rsidP="00A828FF">
            <w:pPr>
              <w:pStyle w:val="TableText"/>
              <w:keepNext w:val="0"/>
              <w:numPr>
                <w:ilvl w:val="0"/>
                <w:numId w:val="9"/>
              </w:numPr>
              <w:spacing w:line="276" w:lineRule="auto"/>
              <w:ind w:left="457" w:hanging="283"/>
              <w:jc w:val="left"/>
              <w:rPr>
                <w:rFonts w:ascii="Arial" w:hAnsi="Arial" w:cs="Arial"/>
                <w:b/>
                <w:bCs/>
                <w:sz w:val="20"/>
                <w:szCs w:val="20"/>
              </w:rPr>
            </w:pPr>
            <w:r w:rsidRPr="008471D9">
              <w:rPr>
                <w:rFonts w:ascii="Arial" w:hAnsi="Arial" w:cs="Arial"/>
                <w:b/>
                <w:bCs/>
                <w:sz w:val="22"/>
                <w:szCs w:val="22"/>
              </w:rPr>
              <w:t xml:space="preserve">Introductions </w:t>
            </w:r>
            <w:r w:rsidR="1A99C56B" w:rsidRPr="008471D9">
              <w:rPr>
                <w:rFonts w:ascii="Arial" w:hAnsi="Arial" w:cs="Arial"/>
                <w:b/>
                <w:bCs/>
                <w:sz w:val="22"/>
                <w:szCs w:val="22"/>
              </w:rPr>
              <w:t>(</w:t>
            </w:r>
            <w:r w:rsidR="09E90A10" w:rsidRPr="008471D9">
              <w:rPr>
                <w:rFonts w:ascii="Arial" w:hAnsi="Arial" w:cs="Arial"/>
                <w:b/>
                <w:bCs/>
                <w:color w:val="FF0000"/>
                <w:sz w:val="22"/>
                <w:szCs w:val="22"/>
              </w:rPr>
              <w:t>3</w:t>
            </w:r>
            <w:r w:rsidR="1A99C56B" w:rsidRPr="008471D9">
              <w:rPr>
                <w:rFonts w:ascii="Arial" w:hAnsi="Arial" w:cs="Arial"/>
                <w:b/>
                <w:bCs/>
                <w:color w:val="FF0000"/>
                <w:sz w:val="22"/>
                <w:szCs w:val="22"/>
              </w:rPr>
              <w:t>’</w:t>
            </w:r>
            <w:r w:rsidR="1A99C56B" w:rsidRPr="008471D9">
              <w:rPr>
                <w:rFonts w:ascii="Arial" w:hAnsi="Arial" w:cs="Arial"/>
                <w:b/>
                <w:bCs/>
                <w:color w:val="4A4A4A" w:themeColor="text2"/>
                <w:sz w:val="22"/>
                <w:szCs w:val="22"/>
              </w:rPr>
              <w:t>)</w:t>
            </w:r>
          </w:p>
          <w:p w14:paraId="1F15A6BB" w14:textId="766BF16C" w:rsidR="007E1646" w:rsidRPr="008471D9" w:rsidRDefault="4A9C7E7B" w:rsidP="00A828FF">
            <w:pPr>
              <w:pStyle w:val="TableText"/>
              <w:keepNext w:val="0"/>
              <w:spacing w:line="276" w:lineRule="auto"/>
              <w:jc w:val="left"/>
              <w:rPr>
                <w:rFonts w:ascii="Arial" w:hAnsi="Arial" w:cs="Arial"/>
                <w:i/>
                <w:iCs/>
                <w:sz w:val="22"/>
                <w:szCs w:val="22"/>
              </w:rPr>
            </w:pPr>
            <w:r w:rsidRPr="008471D9">
              <w:rPr>
                <w:rFonts w:ascii="Arial" w:eastAsia="Arial" w:hAnsi="Arial" w:cs="Arial"/>
                <w:i/>
                <w:iCs/>
                <w:sz w:val="22"/>
                <w:szCs w:val="22"/>
              </w:rPr>
              <w:t>Introduce presenters, introduce participants using one of the options available on the slide</w:t>
            </w:r>
            <w:r w:rsidR="008D1AF7" w:rsidRPr="008471D9">
              <w:rPr>
                <w:rFonts w:ascii="Arial" w:eastAsia="Arial" w:hAnsi="Arial" w:cs="Arial"/>
                <w:i/>
                <w:iCs/>
                <w:sz w:val="22"/>
                <w:szCs w:val="22"/>
              </w:rPr>
              <w:t>s</w:t>
            </w:r>
            <w:r w:rsidRPr="008471D9">
              <w:rPr>
                <w:rFonts w:ascii="Arial" w:eastAsia="Arial" w:hAnsi="Arial" w:cs="Arial"/>
                <w:i/>
                <w:iCs/>
                <w:sz w:val="22"/>
                <w:szCs w:val="22"/>
              </w:rPr>
              <w:t xml:space="preserve"> (e.g. icebreaker, speak in the chat etc.</w:t>
            </w:r>
            <w:r w:rsidR="008D1AF7" w:rsidRPr="008471D9">
              <w:rPr>
                <w:rFonts w:ascii="Arial" w:eastAsia="Arial" w:hAnsi="Arial" w:cs="Arial"/>
                <w:i/>
                <w:iCs/>
                <w:sz w:val="22"/>
                <w:szCs w:val="22"/>
              </w:rPr>
              <w:t xml:space="preserve"> depending on session type</w:t>
            </w:r>
            <w:r w:rsidRPr="008471D9">
              <w:rPr>
                <w:rFonts w:ascii="Arial" w:eastAsia="Arial" w:hAnsi="Arial" w:cs="Arial"/>
                <w:i/>
                <w:iCs/>
                <w:sz w:val="22"/>
                <w:szCs w:val="22"/>
              </w:rPr>
              <w:t>)</w:t>
            </w:r>
          </w:p>
        </w:tc>
        <w:tc>
          <w:tcPr>
            <w:tcW w:w="1987" w:type="dxa"/>
            <w:shd w:val="clear" w:color="auto" w:fill="auto"/>
            <w:vAlign w:val="top"/>
          </w:tcPr>
          <w:p w14:paraId="3C7A3F56" w14:textId="77777777" w:rsidR="004A303B" w:rsidRPr="004A303B" w:rsidRDefault="005C302C" w:rsidP="00A828FF">
            <w:pPr>
              <w:pStyle w:val="TableText"/>
              <w:keepNext w:val="0"/>
              <w:spacing w:line="276" w:lineRule="auto"/>
              <w:jc w:val="left"/>
              <w:rPr>
                <w:rFonts w:ascii="Arial" w:hAnsi="Arial" w:cs="Arial"/>
                <w:bCs/>
                <w:color w:val="4A4A4A" w:themeColor="text1"/>
                <w:sz w:val="22"/>
                <w:szCs w:val="22"/>
              </w:rPr>
            </w:pPr>
            <w:r w:rsidRPr="004A303B">
              <w:rPr>
                <w:rFonts w:ascii="Arial" w:hAnsi="Arial" w:cs="Arial"/>
                <w:bCs/>
                <w:color w:val="4A4A4A" w:themeColor="text1"/>
                <w:sz w:val="22"/>
                <w:szCs w:val="22"/>
              </w:rPr>
              <w:t>Resources available to participants:</w:t>
            </w:r>
          </w:p>
          <w:p w14:paraId="3EBA6DDC" w14:textId="299DB4B0" w:rsidR="005C302C" w:rsidRPr="004A303B" w:rsidRDefault="6A811663" w:rsidP="00A828FF">
            <w:pPr>
              <w:pStyle w:val="TableText"/>
              <w:keepNext w:val="0"/>
              <w:spacing w:line="276" w:lineRule="auto"/>
              <w:jc w:val="left"/>
              <w:rPr>
                <w:rFonts w:ascii="Arial" w:hAnsi="Arial" w:cs="Arial"/>
                <w:bCs/>
                <w:color w:val="4A4A4A" w:themeColor="text1"/>
                <w:sz w:val="22"/>
                <w:szCs w:val="22"/>
              </w:rPr>
            </w:pPr>
            <w:r w:rsidRPr="004A303B">
              <w:rPr>
                <w:rFonts w:ascii="Arial" w:hAnsi="Arial" w:cs="Arial"/>
                <w:color w:val="4A4A4A" w:themeColor="text1"/>
                <w:sz w:val="22"/>
                <w:szCs w:val="22"/>
              </w:rPr>
              <w:t>NCP</w:t>
            </w:r>
            <w:r w:rsidR="00377550" w:rsidRPr="004A303B">
              <w:rPr>
                <w:rFonts w:ascii="Arial" w:hAnsi="Arial" w:cs="Arial"/>
                <w:color w:val="4A4A4A" w:themeColor="text1"/>
                <w:sz w:val="22"/>
                <w:szCs w:val="22"/>
              </w:rPr>
              <w:t xml:space="preserve"> Pre-reading</w:t>
            </w:r>
            <w:r w:rsidR="004A303B" w:rsidRPr="004A303B">
              <w:rPr>
                <w:rFonts w:ascii="Arial" w:hAnsi="Arial" w:cs="Arial"/>
                <w:bCs/>
                <w:color w:val="4A4A4A" w:themeColor="text1"/>
                <w:sz w:val="22"/>
                <w:szCs w:val="22"/>
              </w:rPr>
              <w:t xml:space="preserve"> </w:t>
            </w:r>
            <w:r w:rsidRPr="004A303B">
              <w:rPr>
                <w:rFonts w:ascii="Arial" w:hAnsi="Arial" w:cs="Arial"/>
                <w:color w:val="4A4A4A" w:themeColor="text1"/>
                <w:sz w:val="22"/>
                <w:szCs w:val="22"/>
              </w:rPr>
              <w:t>Workbook</w:t>
            </w:r>
          </w:p>
          <w:p w14:paraId="11155EB3" w14:textId="77777777" w:rsidR="005C302C" w:rsidRPr="008471D9" w:rsidRDefault="005C302C" w:rsidP="00A828FF">
            <w:pPr>
              <w:pStyle w:val="TableText"/>
              <w:keepNext w:val="0"/>
              <w:spacing w:line="276" w:lineRule="auto"/>
              <w:jc w:val="left"/>
              <w:rPr>
                <w:rFonts w:ascii="Arial" w:hAnsi="Arial" w:cs="Arial"/>
                <w:bCs/>
                <w:sz w:val="22"/>
                <w:szCs w:val="22"/>
              </w:rPr>
            </w:pPr>
          </w:p>
          <w:p w14:paraId="1CAA22B0" w14:textId="60057D59" w:rsidR="007C02C6" w:rsidRPr="008471D9" w:rsidRDefault="007C02C6" w:rsidP="00A828FF">
            <w:pPr>
              <w:pStyle w:val="TableText"/>
              <w:keepNext w:val="0"/>
              <w:spacing w:line="276" w:lineRule="auto"/>
              <w:ind w:left="720"/>
              <w:rPr>
                <w:rFonts w:ascii="Arial" w:hAnsi="Arial" w:cs="Arial"/>
                <w:bCs/>
                <w:sz w:val="22"/>
                <w:szCs w:val="22"/>
              </w:rPr>
            </w:pPr>
          </w:p>
        </w:tc>
      </w:tr>
      <w:tr w:rsidR="00D73867" w:rsidRPr="008471D9" w14:paraId="40CA7630" w14:textId="1E4148D6" w:rsidTr="003D5808">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7B296C42" w14:textId="30AD8B52" w:rsidR="00D73867" w:rsidRPr="008471D9" w:rsidRDefault="00FC2106" w:rsidP="00A828FF">
            <w:pPr>
              <w:pStyle w:val="TableText"/>
              <w:keepNext w:val="0"/>
              <w:spacing w:line="276" w:lineRule="auto"/>
              <w:jc w:val="left"/>
              <w:rPr>
                <w:rFonts w:ascii="Arial" w:hAnsi="Arial" w:cs="Arial"/>
                <w:sz w:val="22"/>
                <w:szCs w:val="22"/>
              </w:rPr>
            </w:pPr>
            <w:r w:rsidRPr="008471D9">
              <w:rPr>
                <w:rFonts w:ascii="Arial" w:hAnsi="Arial" w:cs="Arial"/>
                <w:sz w:val="22"/>
                <w:szCs w:val="22"/>
              </w:rPr>
              <w:lastRenderedPageBreak/>
              <w:t>1</w:t>
            </w:r>
            <w:r w:rsidR="005D6318" w:rsidRPr="008471D9">
              <w:rPr>
                <w:rFonts w:ascii="Arial" w:hAnsi="Arial" w:cs="Arial"/>
                <w:sz w:val="22"/>
                <w:szCs w:val="22"/>
              </w:rPr>
              <w:t>5</w:t>
            </w:r>
            <w:r w:rsidRPr="008471D9">
              <w:rPr>
                <w:rFonts w:ascii="Arial" w:hAnsi="Arial" w:cs="Arial"/>
                <w:sz w:val="22"/>
                <w:szCs w:val="22"/>
              </w:rPr>
              <w:t xml:space="preserve"> min</w:t>
            </w:r>
          </w:p>
        </w:tc>
        <w:tc>
          <w:tcPr>
            <w:tcW w:w="1740" w:type="dxa"/>
          </w:tcPr>
          <w:p w14:paraId="76941ACE" w14:textId="200F5674" w:rsidR="00D73867" w:rsidRPr="008471D9" w:rsidRDefault="00736029" w:rsidP="00A828FF">
            <w:pPr>
              <w:pStyle w:val="TableText"/>
              <w:keepNext w:val="0"/>
              <w:spacing w:line="276" w:lineRule="auto"/>
              <w:jc w:val="left"/>
              <w:rPr>
                <w:rFonts w:ascii="Arial" w:hAnsi="Arial" w:cs="Arial"/>
                <w:b/>
                <w:sz w:val="22"/>
                <w:szCs w:val="22"/>
              </w:rPr>
            </w:pPr>
            <w:r w:rsidRPr="008471D9">
              <w:rPr>
                <w:rFonts w:ascii="Arial" w:hAnsi="Arial" w:cs="Arial"/>
                <w:b/>
                <w:sz w:val="22"/>
                <w:szCs w:val="22"/>
              </w:rPr>
              <w:t xml:space="preserve">Setting the scene and </w:t>
            </w:r>
            <w:r w:rsidR="000A0B04">
              <w:rPr>
                <w:rFonts w:ascii="Arial" w:hAnsi="Arial" w:cs="Arial"/>
                <w:b/>
                <w:sz w:val="22"/>
                <w:szCs w:val="22"/>
              </w:rPr>
              <w:t xml:space="preserve">brief </w:t>
            </w:r>
            <w:r w:rsidRPr="008471D9">
              <w:rPr>
                <w:rFonts w:ascii="Arial" w:hAnsi="Arial" w:cs="Arial"/>
                <w:b/>
                <w:sz w:val="22"/>
                <w:szCs w:val="22"/>
              </w:rPr>
              <w:t xml:space="preserve">recap on </w:t>
            </w:r>
            <w:r w:rsidR="000A0B04">
              <w:rPr>
                <w:rFonts w:ascii="Arial" w:hAnsi="Arial" w:cs="Arial"/>
                <w:b/>
                <w:sz w:val="22"/>
                <w:szCs w:val="22"/>
              </w:rPr>
              <w:t>Modules 1 &amp; 2</w:t>
            </w:r>
          </w:p>
          <w:p w14:paraId="2889929E" w14:textId="3AA3B3E1" w:rsidR="00F966D6" w:rsidRPr="008471D9" w:rsidRDefault="00F966D6" w:rsidP="00A828FF">
            <w:pPr>
              <w:pStyle w:val="TableText"/>
              <w:keepNext w:val="0"/>
              <w:spacing w:line="276" w:lineRule="auto"/>
              <w:rPr>
                <w:rFonts w:ascii="Arial" w:hAnsi="Arial" w:cs="Arial"/>
                <w:b/>
                <w:sz w:val="22"/>
                <w:szCs w:val="22"/>
              </w:rPr>
            </w:pPr>
          </w:p>
        </w:tc>
        <w:tc>
          <w:tcPr>
            <w:tcW w:w="5811" w:type="dxa"/>
            <w:vAlign w:val="top"/>
          </w:tcPr>
          <w:p w14:paraId="0F16D0CD" w14:textId="310E791C" w:rsidR="02ED982A" w:rsidRPr="008471D9" w:rsidRDefault="02ED982A" w:rsidP="00A828FF">
            <w:pPr>
              <w:pStyle w:val="TableText"/>
              <w:keepNext w:val="0"/>
              <w:spacing w:line="276" w:lineRule="auto"/>
              <w:jc w:val="left"/>
              <w:rPr>
                <w:rFonts w:ascii="Arial" w:eastAsia="Arial" w:hAnsi="Arial" w:cs="Arial"/>
                <w:sz w:val="22"/>
                <w:szCs w:val="22"/>
              </w:rPr>
            </w:pPr>
            <w:r w:rsidRPr="008471D9">
              <w:rPr>
                <w:rFonts w:ascii="Arial" w:eastAsia="Arial" w:hAnsi="Arial" w:cs="Arial"/>
                <w:i/>
                <w:iCs/>
                <w:sz w:val="22"/>
                <w:szCs w:val="22"/>
              </w:rPr>
              <w:t>Presenter to give a re-cap on</w:t>
            </w:r>
            <w:r w:rsidR="00631D32">
              <w:rPr>
                <w:rFonts w:ascii="Arial" w:eastAsia="Arial" w:hAnsi="Arial" w:cs="Arial"/>
                <w:i/>
                <w:iCs/>
                <w:sz w:val="22"/>
                <w:szCs w:val="22"/>
              </w:rPr>
              <w:t xml:space="preserve"> the </w:t>
            </w:r>
            <w:r w:rsidR="00631D32" w:rsidRPr="00631D32">
              <w:rPr>
                <w:rFonts w:ascii="Arial" w:eastAsia="Arial" w:hAnsi="Arial" w:cs="Arial"/>
                <w:bCs/>
                <w:i/>
                <w:iCs/>
                <w:sz w:val="22"/>
                <w:szCs w:val="22"/>
              </w:rPr>
              <w:t xml:space="preserve">current climate for biodiversity measurement and disclosure, business case for natural capital assessments, </w:t>
            </w:r>
            <w:r w:rsidR="00631D32">
              <w:rPr>
                <w:rFonts w:ascii="Arial" w:eastAsia="Arial" w:hAnsi="Arial" w:cs="Arial"/>
                <w:bCs/>
                <w:i/>
                <w:iCs/>
                <w:sz w:val="22"/>
                <w:szCs w:val="22"/>
              </w:rPr>
              <w:t xml:space="preserve">and </w:t>
            </w:r>
            <w:r w:rsidR="00631D32" w:rsidRPr="00631D32">
              <w:rPr>
                <w:rFonts w:ascii="Arial" w:eastAsia="Arial" w:hAnsi="Arial" w:cs="Arial"/>
                <w:bCs/>
                <w:i/>
                <w:iCs/>
                <w:sz w:val="22"/>
                <w:szCs w:val="22"/>
              </w:rPr>
              <w:t>recap high-level lessons from Modules 1 &amp; 2</w:t>
            </w:r>
            <w:r w:rsidR="00631D32">
              <w:rPr>
                <w:rFonts w:ascii="Arial" w:eastAsia="Arial" w:hAnsi="Arial" w:cs="Arial"/>
                <w:bCs/>
                <w:i/>
                <w:iCs/>
                <w:sz w:val="22"/>
                <w:szCs w:val="22"/>
              </w:rPr>
              <w:t>.</w:t>
            </w:r>
          </w:p>
          <w:p w14:paraId="3799B75B" w14:textId="0111A7A5" w:rsidR="000F0FF2" w:rsidRPr="008471D9" w:rsidRDefault="00AC3CD8" w:rsidP="00A828FF">
            <w:pPr>
              <w:pStyle w:val="TableText"/>
              <w:keepNext w:val="0"/>
              <w:numPr>
                <w:ilvl w:val="0"/>
                <w:numId w:val="12"/>
              </w:numPr>
              <w:spacing w:line="276" w:lineRule="auto"/>
              <w:ind w:left="458" w:hanging="284"/>
              <w:jc w:val="left"/>
              <w:rPr>
                <w:rFonts w:ascii="Arial" w:hAnsi="Arial" w:cs="Arial"/>
                <w:b/>
                <w:sz w:val="22"/>
                <w:szCs w:val="22"/>
              </w:rPr>
            </w:pPr>
            <w:r>
              <w:rPr>
                <w:rFonts w:ascii="Arial" w:hAnsi="Arial" w:cs="Arial"/>
                <w:b/>
                <w:sz w:val="22"/>
                <w:szCs w:val="22"/>
              </w:rPr>
              <w:t>Natural Capital Protocol</w:t>
            </w:r>
            <w:r w:rsidR="00180F00" w:rsidRPr="008471D9">
              <w:rPr>
                <w:rFonts w:ascii="Arial" w:hAnsi="Arial" w:cs="Arial"/>
                <w:b/>
                <w:sz w:val="22"/>
                <w:szCs w:val="22"/>
              </w:rPr>
              <w:t xml:space="preserve"> </w:t>
            </w:r>
            <w:r w:rsidR="002E4BD3" w:rsidRPr="008471D9">
              <w:rPr>
                <w:rFonts w:ascii="Arial" w:hAnsi="Arial" w:cs="Arial"/>
                <w:b/>
                <w:sz w:val="22"/>
                <w:szCs w:val="22"/>
              </w:rPr>
              <w:t>(</w:t>
            </w:r>
            <w:r w:rsidR="00423AD9">
              <w:rPr>
                <w:rFonts w:ascii="Arial" w:hAnsi="Arial" w:cs="Arial"/>
                <w:b/>
                <w:color w:val="FF0000"/>
                <w:sz w:val="22"/>
                <w:szCs w:val="22"/>
              </w:rPr>
              <w:t>2</w:t>
            </w:r>
            <w:r w:rsidR="002E4BD3" w:rsidRPr="008471D9">
              <w:rPr>
                <w:rFonts w:ascii="Arial" w:hAnsi="Arial" w:cs="Arial"/>
                <w:b/>
                <w:color w:val="FF0000"/>
                <w:sz w:val="22"/>
                <w:szCs w:val="22"/>
              </w:rPr>
              <w:t>’</w:t>
            </w:r>
            <w:r w:rsidR="00F51AB5" w:rsidRPr="008471D9">
              <w:rPr>
                <w:rFonts w:ascii="Arial" w:hAnsi="Arial" w:cs="Arial"/>
                <w:b/>
                <w:sz w:val="22"/>
                <w:szCs w:val="22"/>
              </w:rPr>
              <w:t>)</w:t>
            </w:r>
          </w:p>
          <w:p w14:paraId="4A2F5D65" w14:textId="0FE87A66" w:rsidR="00297023" w:rsidRPr="008471D9" w:rsidRDefault="00AC3CD8" w:rsidP="00A828FF">
            <w:pPr>
              <w:pStyle w:val="TableText"/>
              <w:keepNext w:val="0"/>
              <w:spacing w:line="276" w:lineRule="auto"/>
              <w:jc w:val="left"/>
              <w:rPr>
                <w:rFonts w:ascii="Arial" w:hAnsi="Arial" w:cs="Arial"/>
                <w:bCs/>
                <w:i/>
                <w:iCs/>
                <w:sz w:val="22"/>
                <w:szCs w:val="22"/>
              </w:rPr>
            </w:pPr>
            <w:r>
              <w:rPr>
                <w:rFonts w:ascii="Arial" w:hAnsi="Arial" w:cs="Arial"/>
                <w:bCs/>
                <w:i/>
                <w:iCs/>
                <w:sz w:val="22"/>
                <w:szCs w:val="22"/>
              </w:rPr>
              <w:t>Explain</w:t>
            </w:r>
            <w:r w:rsidR="00124527">
              <w:rPr>
                <w:rFonts w:ascii="Arial" w:hAnsi="Arial" w:cs="Arial"/>
                <w:bCs/>
                <w:i/>
                <w:iCs/>
                <w:sz w:val="22"/>
                <w:szCs w:val="22"/>
              </w:rPr>
              <w:t xml:space="preserve"> which parts of the Natural Capital Protocol will be covered in this module, and outline key learning objectives from previous modules</w:t>
            </w:r>
          </w:p>
          <w:p w14:paraId="3753FF71" w14:textId="7D86587D" w:rsidR="00736029" w:rsidRPr="008471D9" w:rsidRDefault="004F3519" w:rsidP="00A828FF">
            <w:pPr>
              <w:pStyle w:val="TableText"/>
              <w:keepNext w:val="0"/>
              <w:numPr>
                <w:ilvl w:val="0"/>
                <w:numId w:val="12"/>
              </w:numPr>
              <w:spacing w:line="276" w:lineRule="auto"/>
              <w:jc w:val="left"/>
              <w:rPr>
                <w:rFonts w:ascii="Arial" w:hAnsi="Arial" w:cs="Arial"/>
                <w:bCs/>
                <w:i/>
                <w:iCs/>
                <w:sz w:val="22"/>
                <w:szCs w:val="22"/>
              </w:rPr>
            </w:pPr>
            <w:r>
              <w:rPr>
                <w:rFonts w:ascii="Arial" w:hAnsi="Arial" w:cs="Arial"/>
                <w:b/>
                <w:sz w:val="22"/>
                <w:szCs w:val="22"/>
              </w:rPr>
              <w:t>Biodiversity &amp; the current economic system</w:t>
            </w:r>
            <w:r w:rsidR="007E1646" w:rsidRPr="008471D9">
              <w:rPr>
                <w:rFonts w:ascii="Arial" w:hAnsi="Arial" w:cs="Arial"/>
                <w:b/>
                <w:sz w:val="22"/>
                <w:szCs w:val="22"/>
              </w:rPr>
              <w:t xml:space="preserve"> </w:t>
            </w:r>
            <w:r w:rsidR="002E4BD3" w:rsidRPr="008471D9">
              <w:rPr>
                <w:rFonts w:ascii="Arial" w:hAnsi="Arial" w:cs="Arial"/>
                <w:b/>
                <w:sz w:val="22"/>
                <w:szCs w:val="22"/>
              </w:rPr>
              <w:t>(</w:t>
            </w:r>
            <w:r w:rsidR="00423AD9">
              <w:rPr>
                <w:rFonts w:ascii="Arial" w:hAnsi="Arial" w:cs="Arial"/>
                <w:b/>
                <w:color w:val="FF0000"/>
                <w:sz w:val="22"/>
                <w:szCs w:val="22"/>
              </w:rPr>
              <w:t>5</w:t>
            </w:r>
            <w:r w:rsidR="002E4BD3" w:rsidRPr="008471D9">
              <w:rPr>
                <w:rFonts w:ascii="Arial" w:hAnsi="Arial" w:cs="Arial"/>
                <w:b/>
                <w:color w:val="FF0000"/>
                <w:sz w:val="22"/>
                <w:szCs w:val="22"/>
              </w:rPr>
              <w:t>’</w:t>
            </w:r>
            <w:r w:rsidR="002E4BD3" w:rsidRPr="008471D9">
              <w:rPr>
                <w:rFonts w:ascii="Arial" w:hAnsi="Arial" w:cs="Arial"/>
                <w:b/>
                <w:sz w:val="22"/>
                <w:szCs w:val="22"/>
              </w:rPr>
              <w:t>)</w:t>
            </w:r>
          </w:p>
          <w:p w14:paraId="32EF4A17" w14:textId="775A43F2" w:rsidR="00736029" w:rsidRPr="008471D9" w:rsidRDefault="00C322AD" w:rsidP="00A828FF">
            <w:pPr>
              <w:pStyle w:val="TableText"/>
              <w:keepNext w:val="0"/>
              <w:spacing w:line="276" w:lineRule="auto"/>
              <w:jc w:val="left"/>
              <w:rPr>
                <w:rFonts w:ascii="Arial" w:hAnsi="Arial" w:cs="Arial"/>
                <w:bCs/>
                <w:i/>
                <w:iCs/>
                <w:sz w:val="22"/>
                <w:szCs w:val="22"/>
              </w:rPr>
            </w:pPr>
            <w:r>
              <w:rPr>
                <w:rFonts w:ascii="Arial" w:hAnsi="Arial" w:cs="Arial"/>
                <w:bCs/>
                <w:i/>
                <w:iCs/>
                <w:sz w:val="22"/>
                <w:szCs w:val="22"/>
              </w:rPr>
              <w:t>Highlight how value of biodiversity must be embedded within economic thinking.</w:t>
            </w:r>
            <w:r w:rsidR="00901E83">
              <w:rPr>
                <w:rFonts w:ascii="Arial" w:hAnsi="Arial" w:cs="Arial"/>
                <w:bCs/>
                <w:i/>
                <w:iCs/>
                <w:sz w:val="22"/>
                <w:szCs w:val="22"/>
              </w:rPr>
              <w:t xml:space="preserve"> Discuss the policy drivers leading to increased disclosure on biodiversity/</w:t>
            </w:r>
            <w:r w:rsidR="003D1BDC">
              <w:rPr>
                <w:rFonts w:ascii="Arial" w:hAnsi="Arial" w:cs="Arial"/>
                <w:bCs/>
                <w:i/>
                <w:iCs/>
                <w:sz w:val="22"/>
                <w:szCs w:val="22"/>
              </w:rPr>
              <w:t>natural</w:t>
            </w:r>
            <w:r w:rsidR="00901E83">
              <w:rPr>
                <w:rFonts w:ascii="Arial" w:hAnsi="Arial" w:cs="Arial"/>
                <w:bCs/>
                <w:i/>
                <w:iCs/>
                <w:sz w:val="22"/>
                <w:szCs w:val="22"/>
              </w:rPr>
              <w:t xml:space="preserve"> capital impacts</w:t>
            </w:r>
            <w:r w:rsidR="003D1BDC">
              <w:rPr>
                <w:rFonts w:ascii="Arial" w:hAnsi="Arial" w:cs="Arial"/>
                <w:bCs/>
                <w:i/>
                <w:iCs/>
                <w:sz w:val="22"/>
                <w:szCs w:val="22"/>
              </w:rPr>
              <w:t>.</w:t>
            </w:r>
          </w:p>
          <w:p w14:paraId="7E1C8CC7" w14:textId="6267E47F" w:rsidR="00573B19" w:rsidRDefault="00207F61" w:rsidP="00A828FF">
            <w:pPr>
              <w:pStyle w:val="TableText"/>
              <w:keepNext w:val="0"/>
              <w:numPr>
                <w:ilvl w:val="0"/>
                <w:numId w:val="12"/>
              </w:numPr>
              <w:spacing w:line="276" w:lineRule="auto"/>
              <w:ind w:left="458" w:hanging="284"/>
              <w:jc w:val="left"/>
              <w:rPr>
                <w:rFonts w:ascii="Arial" w:hAnsi="Arial" w:cs="Arial"/>
                <w:b/>
                <w:bCs/>
                <w:sz w:val="22"/>
                <w:szCs w:val="22"/>
              </w:rPr>
            </w:pPr>
            <w:r>
              <w:rPr>
                <w:rFonts w:ascii="Arial" w:hAnsi="Arial" w:cs="Arial"/>
                <w:b/>
                <w:bCs/>
                <w:sz w:val="22"/>
                <w:szCs w:val="22"/>
              </w:rPr>
              <w:t>Business case for natural capital assessments</w:t>
            </w:r>
            <w:r w:rsidR="00EE7BBB">
              <w:rPr>
                <w:rFonts w:ascii="Arial" w:hAnsi="Arial" w:cs="Arial"/>
                <w:b/>
                <w:bCs/>
                <w:sz w:val="22"/>
                <w:szCs w:val="22"/>
              </w:rPr>
              <w:t xml:space="preserve"> </w:t>
            </w:r>
            <w:r w:rsidR="00EE7BBB" w:rsidRPr="008471D9">
              <w:rPr>
                <w:rFonts w:ascii="Arial" w:hAnsi="Arial" w:cs="Arial"/>
                <w:b/>
                <w:sz w:val="22"/>
                <w:szCs w:val="22"/>
              </w:rPr>
              <w:t>(</w:t>
            </w:r>
            <w:r w:rsidR="008A57B8">
              <w:rPr>
                <w:rFonts w:ascii="Arial" w:hAnsi="Arial" w:cs="Arial"/>
                <w:b/>
                <w:color w:val="FF0000"/>
                <w:sz w:val="22"/>
                <w:szCs w:val="22"/>
              </w:rPr>
              <w:t>6</w:t>
            </w:r>
            <w:r w:rsidR="00EE7BBB" w:rsidRPr="008471D9">
              <w:rPr>
                <w:rFonts w:ascii="Arial" w:hAnsi="Arial" w:cs="Arial"/>
                <w:b/>
                <w:color w:val="FF0000"/>
                <w:sz w:val="22"/>
                <w:szCs w:val="22"/>
              </w:rPr>
              <w:t>’</w:t>
            </w:r>
            <w:r w:rsidR="00EE7BBB" w:rsidRPr="008471D9">
              <w:rPr>
                <w:rFonts w:ascii="Arial" w:hAnsi="Arial" w:cs="Arial"/>
                <w:b/>
                <w:sz w:val="22"/>
                <w:szCs w:val="22"/>
              </w:rPr>
              <w:t>)</w:t>
            </w:r>
          </w:p>
          <w:p w14:paraId="1F932DD2" w14:textId="373A2E29" w:rsidR="003D1BDC" w:rsidRPr="00137532" w:rsidRDefault="00137532" w:rsidP="00A828FF">
            <w:pPr>
              <w:pStyle w:val="TableText"/>
              <w:keepNext w:val="0"/>
              <w:spacing w:line="276" w:lineRule="auto"/>
              <w:jc w:val="left"/>
              <w:rPr>
                <w:rFonts w:ascii="Arial" w:hAnsi="Arial" w:cs="Arial"/>
                <w:i/>
                <w:iCs/>
                <w:sz w:val="22"/>
                <w:szCs w:val="22"/>
              </w:rPr>
            </w:pPr>
            <w:r>
              <w:rPr>
                <w:rFonts w:ascii="Arial" w:hAnsi="Arial" w:cs="Arial"/>
                <w:i/>
                <w:iCs/>
                <w:sz w:val="22"/>
                <w:szCs w:val="22"/>
              </w:rPr>
              <w:t>D</w:t>
            </w:r>
            <w:r w:rsidRPr="00137532">
              <w:rPr>
                <w:rFonts w:ascii="Arial" w:hAnsi="Arial" w:cs="Arial"/>
                <w:i/>
                <w:iCs/>
                <w:sz w:val="22"/>
                <w:szCs w:val="22"/>
              </w:rPr>
              <w:t>iscuss the business case for a natural capital assessment</w:t>
            </w:r>
            <w:r>
              <w:rPr>
                <w:rFonts w:ascii="Arial" w:hAnsi="Arial" w:cs="Arial"/>
                <w:i/>
                <w:iCs/>
                <w:sz w:val="22"/>
                <w:szCs w:val="22"/>
              </w:rPr>
              <w:t>,</w:t>
            </w:r>
            <w:r w:rsidRPr="00137532">
              <w:rPr>
                <w:rFonts w:ascii="Arial" w:hAnsi="Arial" w:cs="Arial"/>
                <w:i/>
                <w:iCs/>
                <w:sz w:val="22"/>
                <w:szCs w:val="22"/>
              </w:rPr>
              <w:t xml:space="preserve"> showing how all businesses impact and depend upon natural capital and biodiversity</w:t>
            </w:r>
            <w:r>
              <w:rPr>
                <w:rFonts w:ascii="Arial" w:hAnsi="Arial" w:cs="Arial"/>
                <w:i/>
                <w:iCs/>
                <w:sz w:val="22"/>
                <w:szCs w:val="22"/>
              </w:rPr>
              <w:t>.</w:t>
            </w:r>
            <w:r w:rsidR="00611B54">
              <w:rPr>
                <w:rFonts w:ascii="Arial" w:hAnsi="Arial" w:cs="Arial"/>
                <w:i/>
                <w:iCs/>
                <w:sz w:val="22"/>
                <w:szCs w:val="22"/>
              </w:rPr>
              <w:t xml:space="preserve"> E</w:t>
            </w:r>
            <w:r w:rsidR="00611B54" w:rsidRPr="00611B54">
              <w:rPr>
                <w:rFonts w:ascii="Arial" w:hAnsi="Arial" w:cs="Arial"/>
                <w:i/>
                <w:iCs/>
                <w:sz w:val="22"/>
                <w:szCs w:val="22"/>
              </w:rPr>
              <w:t>xplain that it is important to keep your business application in mind when going through steps</w:t>
            </w:r>
            <w:r w:rsidR="00611B54">
              <w:rPr>
                <w:rFonts w:ascii="Arial" w:hAnsi="Arial" w:cs="Arial"/>
                <w:i/>
                <w:iCs/>
                <w:sz w:val="22"/>
                <w:szCs w:val="22"/>
              </w:rPr>
              <w:t xml:space="preserve"> of the Natural Capital </w:t>
            </w:r>
            <w:r w:rsidR="006B25AE">
              <w:rPr>
                <w:rFonts w:ascii="Arial" w:hAnsi="Arial" w:cs="Arial"/>
                <w:i/>
                <w:iCs/>
                <w:sz w:val="22"/>
                <w:szCs w:val="22"/>
              </w:rPr>
              <w:t>Protocol</w:t>
            </w:r>
            <w:r w:rsidR="00EE7BBB">
              <w:rPr>
                <w:rFonts w:ascii="Arial" w:hAnsi="Arial" w:cs="Arial"/>
                <w:i/>
                <w:iCs/>
                <w:sz w:val="22"/>
                <w:szCs w:val="22"/>
              </w:rPr>
              <w:t xml:space="preserve">. Presenter to </w:t>
            </w:r>
            <w:r w:rsidR="005D4D5A">
              <w:rPr>
                <w:rFonts w:ascii="Arial" w:hAnsi="Arial" w:cs="Arial"/>
                <w:i/>
                <w:iCs/>
                <w:sz w:val="22"/>
                <w:szCs w:val="22"/>
              </w:rPr>
              <w:t>walk through the steps to scoping an assessment.</w:t>
            </w:r>
            <w:r w:rsidR="008A57B8">
              <w:rPr>
                <w:rFonts w:ascii="Arial" w:hAnsi="Arial" w:cs="Arial"/>
                <w:i/>
                <w:iCs/>
                <w:sz w:val="22"/>
                <w:szCs w:val="22"/>
              </w:rPr>
              <w:t xml:space="preserve"> Recap on materiality and materiality assessment.</w:t>
            </w:r>
          </w:p>
          <w:p w14:paraId="5CF74CF4" w14:textId="018E076B" w:rsidR="00BD6785" w:rsidRPr="008471D9" w:rsidRDefault="00BD6785" w:rsidP="00A828FF">
            <w:pPr>
              <w:pStyle w:val="TableText"/>
              <w:keepNext w:val="0"/>
              <w:numPr>
                <w:ilvl w:val="0"/>
                <w:numId w:val="12"/>
              </w:numPr>
              <w:spacing w:line="276" w:lineRule="auto"/>
              <w:ind w:left="458" w:hanging="284"/>
              <w:jc w:val="left"/>
              <w:rPr>
                <w:rFonts w:ascii="Arial" w:hAnsi="Arial" w:cs="Arial"/>
                <w:b/>
                <w:bCs/>
                <w:sz w:val="22"/>
                <w:szCs w:val="22"/>
              </w:rPr>
            </w:pPr>
            <w:r>
              <w:rPr>
                <w:rFonts w:ascii="Arial" w:hAnsi="Arial" w:cs="Arial"/>
                <w:b/>
                <w:bCs/>
                <w:sz w:val="22"/>
                <w:szCs w:val="22"/>
              </w:rPr>
              <w:t>Steps to undertaking a natural capital assessment</w:t>
            </w:r>
            <w:r w:rsidR="00EE7BBB">
              <w:rPr>
                <w:rFonts w:ascii="Arial" w:hAnsi="Arial" w:cs="Arial"/>
                <w:b/>
                <w:bCs/>
                <w:sz w:val="22"/>
                <w:szCs w:val="22"/>
              </w:rPr>
              <w:t xml:space="preserve"> </w:t>
            </w:r>
            <w:r w:rsidR="00EE7BBB" w:rsidRPr="008471D9">
              <w:rPr>
                <w:rFonts w:ascii="Arial" w:hAnsi="Arial" w:cs="Arial"/>
                <w:b/>
                <w:sz w:val="22"/>
                <w:szCs w:val="22"/>
              </w:rPr>
              <w:t>(</w:t>
            </w:r>
            <w:r w:rsidR="00EE7BBB" w:rsidRPr="008471D9">
              <w:rPr>
                <w:rFonts w:ascii="Arial" w:hAnsi="Arial" w:cs="Arial"/>
                <w:b/>
                <w:color w:val="FF0000"/>
                <w:sz w:val="22"/>
                <w:szCs w:val="22"/>
              </w:rPr>
              <w:t>2’</w:t>
            </w:r>
            <w:r w:rsidR="00EE7BBB" w:rsidRPr="008471D9">
              <w:rPr>
                <w:rFonts w:ascii="Arial" w:hAnsi="Arial" w:cs="Arial"/>
                <w:b/>
                <w:sz w:val="22"/>
                <w:szCs w:val="22"/>
              </w:rPr>
              <w:t>)</w:t>
            </w:r>
          </w:p>
          <w:p w14:paraId="27352B4F" w14:textId="3A65CD7B" w:rsidR="007E1646" w:rsidRPr="008471D9" w:rsidRDefault="00DB6047" w:rsidP="00A828FF">
            <w:pPr>
              <w:pStyle w:val="TableText"/>
              <w:keepNext w:val="0"/>
              <w:spacing w:line="276" w:lineRule="auto"/>
              <w:jc w:val="left"/>
              <w:rPr>
                <w:rFonts w:ascii="Arial" w:hAnsi="Arial" w:cs="Arial"/>
                <w:bCs/>
                <w:i/>
                <w:iCs/>
                <w:sz w:val="22"/>
                <w:szCs w:val="22"/>
              </w:rPr>
            </w:pPr>
            <w:r>
              <w:rPr>
                <w:rFonts w:ascii="Arial" w:eastAsia="Arial" w:hAnsi="Arial" w:cs="Arial"/>
                <w:i/>
                <w:iCs/>
                <w:sz w:val="22"/>
                <w:szCs w:val="22"/>
              </w:rPr>
              <w:t>Outline the steps tha</w:t>
            </w:r>
            <w:r w:rsidR="006B25AE">
              <w:rPr>
                <w:rFonts w:ascii="Arial" w:eastAsia="Arial" w:hAnsi="Arial" w:cs="Arial"/>
                <w:i/>
                <w:iCs/>
                <w:sz w:val="22"/>
                <w:szCs w:val="22"/>
              </w:rPr>
              <w:t>t</w:t>
            </w:r>
            <w:r>
              <w:rPr>
                <w:rFonts w:ascii="Arial" w:eastAsia="Arial" w:hAnsi="Arial" w:cs="Arial"/>
                <w:i/>
                <w:iCs/>
                <w:sz w:val="22"/>
                <w:szCs w:val="22"/>
              </w:rPr>
              <w:t xml:space="preserve"> </w:t>
            </w:r>
            <w:r w:rsidR="006B25AE" w:rsidRPr="006B25AE">
              <w:rPr>
                <w:rFonts w:ascii="Arial" w:eastAsia="Arial" w:hAnsi="Arial" w:cs="Arial"/>
                <w:i/>
                <w:iCs/>
                <w:sz w:val="22"/>
                <w:szCs w:val="22"/>
              </w:rPr>
              <w:t xml:space="preserve">we have already covered in previous </w:t>
            </w:r>
            <w:r w:rsidR="006B25AE" w:rsidRPr="006B25AE">
              <w:rPr>
                <w:rFonts w:ascii="Arial" w:eastAsia="Arial" w:hAnsi="Arial" w:cs="Arial"/>
                <w:i/>
                <w:iCs/>
                <w:sz w:val="22"/>
                <w:szCs w:val="22"/>
              </w:rPr>
              <w:t>modules and</w:t>
            </w:r>
            <w:r w:rsidR="006B25AE" w:rsidRPr="006B25AE">
              <w:rPr>
                <w:rFonts w:ascii="Arial" w:eastAsia="Arial" w:hAnsi="Arial" w:cs="Arial"/>
                <w:i/>
                <w:iCs/>
                <w:sz w:val="22"/>
                <w:szCs w:val="22"/>
              </w:rPr>
              <w:t xml:space="preserve"> provide brief information on each step</w:t>
            </w:r>
            <w:r w:rsidR="006B25AE">
              <w:rPr>
                <w:rFonts w:ascii="Arial" w:eastAsia="Arial" w:hAnsi="Arial" w:cs="Arial"/>
                <w:i/>
                <w:iCs/>
                <w:sz w:val="22"/>
                <w:szCs w:val="22"/>
              </w:rPr>
              <w:t>. S</w:t>
            </w:r>
            <w:r w:rsidR="006B25AE" w:rsidRPr="00EE7BBB">
              <w:rPr>
                <w:rFonts w:ascii="Arial" w:eastAsia="Arial" w:hAnsi="Arial" w:cs="Arial"/>
                <w:i/>
                <w:iCs/>
                <w:sz w:val="22"/>
                <w:szCs w:val="22"/>
              </w:rPr>
              <w:t>howcase what is coming in module 3: Measuring and valuing</w:t>
            </w:r>
            <w:r w:rsidR="006B25AE" w:rsidRPr="00EE7BBB">
              <w:rPr>
                <w:rFonts w:ascii="Arial" w:eastAsia="Arial" w:hAnsi="Arial" w:cs="Arial"/>
                <w:i/>
                <w:iCs/>
                <w:sz w:val="22"/>
                <w:szCs w:val="22"/>
              </w:rPr>
              <w:t>.</w:t>
            </w:r>
          </w:p>
        </w:tc>
        <w:tc>
          <w:tcPr>
            <w:tcW w:w="1987" w:type="dxa"/>
            <w:vAlign w:val="top"/>
          </w:tcPr>
          <w:p w14:paraId="215F85C8" w14:textId="72F38782" w:rsidR="00126856" w:rsidRPr="008471D9" w:rsidRDefault="008867C3" w:rsidP="00A828FF">
            <w:pPr>
              <w:pStyle w:val="TableText"/>
              <w:keepNext w:val="0"/>
              <w:spacing w:line="276" w:lineRule="auto"/>
              <w:jc w:val="left"/>
              <w:rPr>
                <w:rFonts w:ascii="Arial" w:hAnsi="Arial" w:cs="Arial"/>
                <w:bCs/>
                <w:sz w:val="22"/>
                <w:szCs w:val="22"/>
              </w:rPr>
            </w:pPr>
            <w:r w:rsidRPr="008471D9">
              <w:rPr>
                <w:rFonts w:ascii="Arial" w:hAnsi="Arial" w:cs="Arial"/>
                <w:bCs/>
                <w:sz w:val="22"/>
                <w:szCs w:val="22"/>
              </w:rPr>
              <w:t>ADD FACILITATOR(S)</w:t>
            </w:r>
          </w:p>
          <w:p w14:paraId="7FCC3A03" w14:textId="77777777" w:rsidR="00282BFD" w:rsidRPr="008471D9" w:rsidRDefault="00282BFD" w:rsidP="00A828FF">
            <w:pPr>
              <w:pStyle w:val="TableText"/>
              <w:keepNext w:val="0"/>
              <w:spacing w:line="276" w:lineRule="auto"/>
              <w:jc w:val="left"/>
              <w:rPr>
                <w:rFonts w:ascii="Arial" w:hAnsi="Arial" w:cs="Arial"/>
                <w:bCs/>
                <w:sz w:val="22"/>
                <w:szCs w:val="22"/>
              </w:rPr>
            </w:pPr>
          </w:p>
          <w:p w14:paraId="51160D21" w14:textId="77777777" w:rsidR="00282BFD" w:rsidRPr="008471D9" w:rsidRDefault="00282BFD" w:rsidP="00A828FF">
            <w:pPr>
              <w:pStyle w:val="TableText"/>
              <w:keepNext w:val="0"/>
              <w:spacing w:line="276" w:lineRule="auto"/>
              <w:jc w:val="left"/>
              <w:rPr>
                <w:rFonts w:ascii="Arial" w:hAnsi="Arial" w:cs="Arial"/>
                <w:bCs/>
                <w:sz w:val="22"/>
                <w:szCs w:val="22"/>
              </w:rPr>
            </w:pPr>
          </w:p>
          <w:p w14:paraId="3AD69D5E" w14:textId="77777777" w:rsidR="00282BFD" w:rsidRPr="008471D9" w:rsidRDefault="00282BFD" w:rsidP="00A828FF">
            <w:pPr>
              <w:pStyle w:val="TableText"/>
              <w:keepNext w:val="0"/>
              <w:spacing w:line="276" w:lineRule="auto"/>
              <w:jc w:val="left"/>
              <w:rPr>
                <w:rFonts w:ascii="Arial" w:hAnsi="Arial" w:cs="Arial"/>
                <w:bCs/>
                <w:sz w:val="22"/>
                <w:szCs w:val="22"/>
              </w:rPr>
            </w:pPr>
          </w:p>
          <w:p w14:paraId="3A6FB8A0" w14:textId="77777777" w:rsidR="00282BFD" w:rsidRPr="008471D9" w:rsidRDefault="00282BFD" w:rsidP="00A828FF">
            <w:pPr>
              <w:pStyle w:val="TableText"/>
              <w:keepNext w:val="0"/>
              <w:spacing w:line="276" w:lineRule="auto"/>
              <w:jc w:val="left"/>
              <w:rPr>
                <w:rFonts w:ascii="Arial" w:hAnsi="Arial" w:cs="Arial"/>
                <w:bCs/>
                <w:sz w:val="22"/>
                <w:szCs w:val="22"/>
              </w:rPr>
            </w:pPr>
          </w:p>
          <w:p w14:paraId="147988A3" w14:textId="77777777" w:rsidR="00282BFD" w:rsidRPr="008471D9" w:rsidRDefault="00282BFD" w:rsidP="00A828FF">
            <w:pPr>
              <w:pStyle w:val="TableText"/>
              <w:keepNext w:val="0"/>
              <w:spacing w:line="276" w:lineRule="auto"/>
              <w:jc w:val="left"/>
              <w:rPr>
                <w:rFonts w:ascii="Arial" w:hAnsi="Arial" w:cs="Arial"/>
                <w:bCs/>
                <w:sz w:val="22"/>
                <w:szCs w:val="22"/>
              </w:rPr>
            </w:pPr>
          </w:p>
          <w:p w14:paraId="4073F1BF" w14:textId="6CE0592F" w:rsidR="00282BFD" w:rsidRPr="008471D9" w:rsidRDefault="00282BFD" w:rsidP="00A828FF">
            <w:pPr>
              <w:pStyle w:val="TableText"/>
              <w:keepNext w:val="0"/>
              <w:spacing w:line="276" w:lineRule="auto"/>
              <w:jc w:val="left"/>
              <w:rPr>
                <w:rFonts w:ascii="Arial" w:hAnsi="Arial" w:cs="Arial"/>
                <w:bCs/>
                <w:sz w:val="22"/>
                <w:szCs w:val="22"/>
              </w:rPr>
            </w:pPr>
          </w:p>
          <w:p w14:paraId="75CA4D3E" w14:textId="739C0BC7" w:rsidR="00210485" w:rsidRPr="008471D9" w:rsidRDefault="00210485" w:rsidP="00A828FF">
            <w:pPr>
              <w:pStyle w:val="TableText"/>
              <w:keepNext w:val="0"/>
              <w:spacing w:line="276" w:lineRule="auto"/>
              <w:jc w:val="left"/>
              <w:rPr>
                <w:rFonts w:ascii="Arial" w:hAnsi="Arial" w:cs="Arial"/>
                <w:bCs/>
                <w:sz w:val="22"/>
                <w:szCs w:val="22"/>
              </w:rPr>
            </w:pPr>
          </w:p>
          <w:p w14:paraId="447CD52B" w14:textId="77777777" w:rsidR="00FF331D" w:rsidRPr="008471D9" w:rsidRDefault="00FF331D" w:rsidP="00A828FF">
            <w:pPr>
              <w:pStyle w:val="TableText"/>
              <w:keepNext w:val="0"/>
              <w:spacing w:line="276" w:lineRule="auto"/>
              <w:jc w:val="left"/>
              <w:rPr>
                <w:rFonts w:ascii="Arial" w:hAnsi="Arial" w:cs="Arial"/>
                <w:bCs/>
                <w:sz w:val="22"/>
                <w:szCs w:val="22"/>
              </w:rPr>
            </w:pPr>
          </w:p>
          <w:p w14:paraId="49940D5D" w14:textId="46990D81" w:rsidR="00282BFD" w:rsidRPr="008471D9" w:rsidRDefault="00282BFD" w:rsidP="00A828FF">
            <w:pPr>
              <w:pStyle w:val="TableText"/>
              <w:keepNext w:val="0"/>
              <w:spacing w:line="276" w:lineRule="auto"/>
              <w:jc w:val="left"/>
              <w:rPr>
                <w:rFonts w:ascii="Arial" w:hAnsi="Arial" w:cs="Arial"/>
                <w:bCs/>
                <w:sz w:val="22"/>
                <w:szCs w:val="22"/>
              </w:rPr>
            </w:pPr>
          </w:p>
        </w:tc>
      </w:tr>
      <w:tr w:rsidR="00987CDD" w:rsidRPr="008471D9" w14:paraId="6E821DD6" w14:textId="77777777" w:rsidTr="003D5808">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2090149E" w14:textId="77777777" w:rsidR="00DE60A9" w:rsidRPr="008471D9" w:rsidRDefault="00DE60A9" w:rsidP="00A828FF">
            <w:pPr>
              <w:pStyle w:val="TableText"/>
              <w:keepNext w:val="0"/>
              <w:spacing w:line="276" w:lineRule="auto"/>
              <w:jc w:val="left"/>
              <w:rPr>
                <w:rFonts w:ascii="Arial" w:hAnsi="Arial" w:cs="Arial"/>
                <w:sz w:val="22"/>
                <w:szCs w:val="22"/>
              </w:rPr>
            </w:pPr>
          </w:p>
          <w:p w14:paraId="2A1737C1" w14:textId="56C4587A" w:rsidR="00987CDD" w:rsidRPr="008471D9" w:rsidRDefault="008B59FC" w:rsidP="00A828FF">
            <w:pPr>
              <w:pStyle w:val="TableText"/>
              <w:keepNext w:val="0"/>
              <w:spacing w:line="276" w:lineRule="auto"/>
              <w:jc w:val="left"/>
              <w:rPr>
                <w:rFonts w:ascii="Arial" w:hAnsi="Arial" w:cs="Arial"/>
                <w:sz w:val="22"/>
                <w:szCs w:val="22"/>
              </w:rPr>
            </w:pPr>
            <w:r>
              <w:rPr>
                <w:rFonts w:ascii="Arial" w:hAnsi="Arial" w:cs="Arial"/>
                <w:sz w:val="22"/>
                <w:szCs w:val="22"/>
              </w:rPr>
              <w:t>30</w:t>
            </w:r>
            <w:r w:rsidR="00595CD8" w:rsidRPr="008471D9">
              <w:rPr>
                <w:rFonts w:ascii="Arial" w:hAnsi="Arial" w:cs="Arial"/>
                <w:sz w:val="22"/>
                <w:szCs w:val="22"/>
              </w:rPr>
              <w:t xml:space="preserve"> min</w:t>
            </w:r>
          </w:p>
        </w:tc>
        <w:tc>
          <w:tcPr>
            <w:tcW w:w="1740" w:type="dxa"/>
            <w:shd w:val="clear" w:color="auto" w:fill="auto"/>
          </w:tcPr>
          <w:p w14:paraId="509851F1" w14:textId="77777777" w:rsidR="00DE60A9" w:rsidRPr="008471D9" w:rsidRDefault="00DE60A9" w:rsidP="00A828FF">
            <w:pPr>
              <w:pStyle w:val="Bullet1eftec"/>
              <w:numPr>
                <w:ilvl w:val="0"/>
                <w:numId w:val="0"/>
              </w:numPr>
              <w:spacing w:line="276" w:lineRule="auto"/>
              <w:rPr>
                <w:rFonts w:ascii="Arial" w:hAnsi="Arial" w:cs="Arial"/>
                <w:b/>
                <w:bCs/>
                <w:color w:val="575756"/>
                <w:spacing w:val="-2"/>
                <w:sz w:val="22"/>
              </w:rPr>
            </w:pPr>
          </w:p>
          <w:p w14:paraId="6714B764" w14:textId="3E19E108" w:rsidR="00987CDD" w:rsidRPr="008471D9" w:rsidRDefault="000A0B04" w:rsidP="00A828FF">
            <w:pPr>
              <w:pStyle w:val="Bullet1eftec"/>
              <w:numPr>
                <w:ilvl w:val="0"/>
                <w:numId w:val="0"/>
              </w:numPr>
              <w:spacing w:line="276" w:lineRule="auto"/>
              <w:rPr>
                <w:rFonts w:ascii="Arial" w:hAnsi="Arial" w:cs="Arial"/>
                <w:b/>
                <w:bCs/>
                <w:color w:val="575756"/>
                <w:spacing w:val="-2"/>
                <w:sz w:val="22"/>
              </w:rPr>
            </w:pPr>
            <w:r>
              <w:rPr>
                <w:rFonts w:ascii="Arial" w:hAnsi="Arial" w:cs="Arial"/>
                <w:b/>
                <w:bCs/>
                <w:color w:val="575756"/>
                <w:spacing w:val="-2"/>
                <w:sz w:val="22"/>
              </w:rPr>
              <w:t xml:space="preserve">Mapping your impact drivers </w:t>
            </w:r>
            <w:r w:rsidR="008B59FC">
              <w:rPr>
                <w:rFonts w:ascii="Arial" w:hAnsi="Arial" w:cs="Arial"/>
                <w:b/>
                <w:bCs/>
                <w:color w:val="575756"/>
                <w:spacing w:val="-2"/>
                <w:sz w:val="22"/>
              </w:rPr>
              <w:t xml:space="preserve">and </w:t>
            </w:r>
            <w:r>
              <w:rPr>
                <w:rFonts w:ascii="Arial" w:hAnsi="Arial" w:cs="Arial"/>
                <w:b/>
                <w:bCs/>
                <w:color w:val="575756"/>
                <w:spacing w:val="-2"/>
                <w:sz w:val="22"/>
              </w:rPr>
              <w:t>dependencies</w:t>
            </w:r>
          </w:p>
          <w:p w14:paraId="57C2A275" w14:textId="54A58ECA" w:rsidR="00F412DE" w:rsidRPr="008471D9" w:rsidRDefault="00F412DE" w:rsidP="00A828FF">
            <w:pPr>
              <w:pStyle w:val="Bullet1eftec"/>
              <w:numPr>
                <w:ilvl w:val="0"/>
                <w:numId w:val="0"/>
              </w:numPr>
              <w:spacing w:line="276" w:lineRule="auto"/>
              <w:rPr>
                <w:rFonts w:ascii="Arial" w:hAnsi="Arial" w:cs="Arial"/>
                <w:b/>
                <w:bCs/>
                <w:color w:val="575756"/>
                <w:spacing w:val="-2"/>
                <w:sz w:val="22"/>
              </w:rPr>
            </w:pPr>
          </w:p>
        </w:tc>
        <w:tc>
          <w:tcPr>
            <w:tcW w:w="5811" w:type="dxa"/>
            <w:shd w:val="clear" w:color="auto" w:fill="auto"/>
            <w:vAlign w:val="top"/>
          </w:tcPr>
          <w:p w14:paraId="37DD5DAB" w14:textId="70E1948B" w:rsidR="004320F5" w:rsidRPr="008471D9" w:rsidRDefault="00620353" w:rsidP="00A828FF">
            <w:pPr>
              <w:pStyle w:val="TableText"/>
              <w:keepNext w:val="0"/>
              <w:numPr>
                <w:ilvl w:val="0"/>
                <w:numId w:val="12"/>
              </w:numPr>
              <w:spacing w:line="276" w:lineRule="auto"/>
              <w:ind w:left="458" w:hanging="284"/>
              <w:jc w:val="left"/>
              <w:rPr>
                <w:rFonts w:ascii="Arial" w:hAnsi="Arial" w:cs="Arial"/>
                <w:b/>
                <w:sz w:val="22"/>
                <w:szCs w:val="22"/>
              </w:rPr>
            </w:pPr>
            <w:r>
              <w:rPr>
                <w:rFonts w:ascii="Arial" w:hAnsi="Arial" w:cs="Arial"/>
                <w:b/>
                <w:sz w:val="22"/>
                <w:szCs w:val="22"/>
              </w:rPr>
              <w:t xml:space="preserve">Defining value </w:t>
            </w:r>
            <w:r w:rsidR="002B3F08">
              <w:rPr>
                <w:rFonts w:ascii="Arial" w:hAnsi="Arial" w:cs="Arial"/>
                <w:b/>
                <w:sz w:val="22"/>
                <w:szCs w:val="22"/>
              </w:rPr>
              <w:t>perspectives</w:t>
            </w:r>
            <w:r w:rsidR="00297023" w:rsidRPr="008471D9">
              <w:rPr>
                <w:rFonts w:ascii="Arial" w:hAnsi="Arial" w:cs="Arial"/>
                <w:b/>
                <w:sz w:val="22"/>
                <w:szCs w:val="22"/>
              </w:rPr>
              <w:t xml:space="preserve"> </w:t>
            </w:r>
            <w:r w:rsidR="00667717" w:rsidRPr="008471D9">
              <w:rPr>
                <w:rFonts w:ascii="Arial" w:hAnsi="Arial" w:cs="Arial"/>
                <w:b/>
                <w:sz w:val="22"/>
                <w:szCs w:val="22"/>
              </w:rPr>
              <w:t>(</w:t>
            </w:r>
            <w:r w:rsidR="00713588">
              <w:rPr>
                <w:rFonts w:ascii="Arial" w:hAnsi="Arial" w:cs="Arial"/>
                <w:b/>
                <w:color w:val="FF0000"/>
                <w:sz w:val="22"/>
                <w:szCs w:val="22"/>
              </w:rPr>
              <w:t>2</w:t>
            </w:r>
            <w:r w:rsidR="00667717" w:rsidRPr="008471D9">
              <w:rPr>
                <w:rFonts w:ascii="Arial" w:hAnsi="Arial" w:cs="Arial"/>
                <w:b/>
                <w:color w:val="FF0000"/>
                <w:sz w:val="22"/>
                <w:szCs w:val="22"/>
              </w:rPr>
              <w:t>’</w:t>
            </w:r>
            <w:r w:rsidR="00667717" w:rsidRPr="008471D9">
              <w:rPr>
                <w:rFonts w:ascii="Arial" w:hAnsi="Arial" w:cs="Arial"/>
                <w:b/>
                <w:sz w:val="22"/>
                <w:szCs w:val="22"/>
              </w:rPr>
              <w:t>)</w:t>
            </w:r>
          </w:p>
          <w:p w14:paraId="79526FE1" w14:textId="0042D663" w:rsidR="00713588" w:rsidRPr="00713588" w:rsidRDefault="00713588" w:rsidP="00A828FF">
            <w:pPr>
              <w:pStyle w:val="TableText"/>
              <w:keepNext w:val="0"/>
              <w:spacing w:line="276" w:lineRule="auto"/>
              <w:jc w:val="left"/>
              <w:rPr>
                <w:rFonts w:ascii="Arial" w:hAnsi="Arial" w:cs="Arial"/>
                <w:b/>
                <w:bCs/>
                <w:sz w:val="22"/>
                <w:szCs w:val="22"/>
              </w:rPr>
            </w:pPr>
            <w:r>
              <w:rPr>
                <w:rFonts w:ascii="Arial" w:hAnsi="Arial" w:cs="Arial"/>
                <w:bCs/>
                <w:i/>
                <w:iCs/>
                <w:sz w:val="22"/>
                <w:szCs w:val="22"/>
              </w:rPr>
              <w:t>E</w:t>
            </w:r>
            <w:r w:rsidRPr="00713588">
              <w:rPr>
                <w:rFonts w:ascii="Arial" w:hAnsi="Arial" w:cs="Arial"/>
                <w:bCs/>
                <w:i/>
                <w:iCs/>
                <w:sz w:val="22"/>
                <w:szCs w:val="22"/>
              </w:rPr>
              <w:t>xplain that the value perspective identifies the potential values that the assessor wishes to be measured as part of the assessment i.e. the value to business, the value to society, or both</w:t>
            </w:r>
            <w:r w:rsidR="00256856">
              <w:rPr>
                <w:rFonts w:ascii="Arial" w:hAnsi="Arial" w:cs="Arial"/>
                <w:bCs/>
                <w:i/>
                <w:iCs/>
                <w:sz w:val="22"/>
                <w:szCs w:val="22"/>
              </w:rPr>
              <w:t>.</w:t>
            </w:r>
          </w:p>
          <w:p w14:paraId="5B13617E" w14:textId="64CC2B7F" w:rsidR="00297023" w:rsidRPr="008471D9" w:rsidRDefault="006E780E" w:rsidP="00A828FF">
            <w:pPr>
              <w:pStyle w:val="TableText"/>
              <w:keepNext w:val="0"/>
              <w:numPr>
                <w:ilvl w:val="0"/>
                <w:numId w:val="12"/>
              </w:numPr>
              <w:spacing w:line="276" w:lineRule="auto"/>
              <w:ind w:left="458" w:hanging="284"/>
              <w:jc w:val="left"/>
              <w:rPr>
                <w:rFonts w:ascii="Arial" w:hAnsi="Arial" w:cs="Arial"/>
                <w:b/>
                <w:bCs/>
                <w:sz w:val="22"/>
                <w:szCs w:val="22"/>
              </w:rPr>
            </w:pPr>
            <w:r>
              <w:rPr>
                <w:rFonts w:ascii="Arial" w:hAnsi="Arial" w:cs="Arial"/>
                <w:b/>
                <w:bCs/>
                <w:sz w:val="22"/>
                <w:szCs w:val="22"/>
              </w:rPr>
              <w:t>Identifying impacts</w:t>
            </w:r>
            <w:r w:rsidR="00410C3C">
              <w:rPr>
                <w:rFonts w:ascii="Arial" w:hAnsi="Arial" w:cs="Arial"/>
                <w:b/>
                <w:bCs/>
                <w:sz w:val="22"/>
                <w:szCs w:val="22"/>
              </w:rPr>
              <w:t xml:space="preserve">, </w:t>
            </w:r>
            <w:r>
              <w:rPr>
                <w:rFonts w:ascii="Arial" w:hAnsi="Arial" w:cs="Arial"/>
                <w:b/>
                <w:bCs/>
                <w:sz w:val="22"/>
                <w:szCs w:val="22"/>
              </w:rPr>
              <w:t>impact drivers</w:t>
            </w:r>
            <w:r w:rsidR="00410C3C">
              <w:rPr>
                <w:rFonts w:ascii="Arial" w:hAnsi="Arial" w:cs="Arial"/>
                <w:b/>
                <w:bCs/>
                <w:sz w:val="22"/>
                <w:szCs w:val="22"/>
              </w:rPr>
              <w:t xml:space="preserve">, and dependencies </w:t>
            </w:r>
            <w:r w:rsidR="0030064D" w:rsidRPr="008471D9">
              <w:rPr>
                <w:rFonts w:ascii="Arial" w:hAnsi="Arial" w:cs="Arial"/>
                <w:b/>
                <w:bCs/>
                <w:sz w:val="22"/>
                <w:szCs w:val="22"/>
              </w:rPr>
              <w:t>(</w:t>
            </w:r>
            <w:r w:rsidR="00410C3C">
              <w:rPr>
                <w:rFonts w:ascii="Arial" w:hAnsi="Arial" w:cs="Arial"/>
                <w:b/>
                <w:bCs/>
                <w:color w:val="FF0000"/>
                <w:sz w:val="22"/>
                <w:szCs w:val="22"/>
              </w:rPr>
              <w:t>7</w:t>
            </w:r>
            <w:r w:rsidR="0030064D" w:rsidRPr="008471D9">
              <w:rPr>
                <w:rFonts w:ascii="Arial" w:hAnsi="Arial" w:cs="Arial"/>
                <w:b/>
                <w:bCs/>
                <w:color w:val="FF0000"/>
                <w:sz w:val="22"/>
                <w:szCs w:val="22"/>
              </w:rPr>
              <w:t>’</w:t>
            </w:r>
            <w:r w:rsidR="0030064D" w:rsidRPr="008471D9">
              <w:rPr>
                <w:rFonts w:ascii="Arial" w:hAnsi="Arial" w:cs="Arial"/>
                <w:b/>
                <w:bCs/>
                <w:sz w:val="22"/>
                <w:szCs w:val="22"/>
              </w:rPr>
              <w:t>)</w:t>
            </w:r>
          </w:p>
          <w:p w14:paraId="1F0D39B8" w14:textId="64F5A4E3" w:rsidR="00256856" w:rsidRPr="00410C3C" w:rsidRDefault="00256856" w:rsidP="00A828FF">
            <w:pPr>
              <w:pStyle w:val="TableText"/>
              <w:keepNext w:val="0"/>
              <w:spacing w:line="276" w:lineRule="exact"/>
              <w:jc w:val="left"/>
              <w:rPr>
                <w:rFonts w:ascii="Arial" w:eastAsia="Arial" w:hAnsi="Arial" w:cs="Arial"/>
                <w:sz w:val="22"/>
                <w:szCs w:val="22"/>
              </w:rPr>
            </w:pPr>
            <w:r>
              <w:rPr>
                <w:rFonts w:ascii="Arial" w:eastAsia="Arial" w:hAnsi="Arial" w:cs="Arial"/>
                <w:i/>
                <w:iCs/>
                <w:sz w:val="22"/>
                <w:szCs w:val="22"/>
              </w:rPr>
              <w:t>D</w:t>
            </w:r>
            <w:r w:rsidRPr="00256856">
              <w:rPr>
                <w:rFonts w:ascii="Arial" w:eastAsia="Arial" w:hAnsi="Arial" w:cs="Arial"/>
                <w:i/>
                <w:iCs/>
                <w:sz w:val="22"/>
                <w:szCs w:val="22"/>
              </w:rPr>
              <w:t>efine impact drivers and discuss impact pathways figure</w:t>
            </w:r>
            <w:r>
              <w:rPr>
                <w:rFonts w:ascii="Arial" w:eastAsia="Arial" w:hAnsi="Arial" w:cs="Arial"/>
                <w:i/>
                <w:iCs/>
                <w:sz w:val="22"/>
                <w:szCs w:val="22"/>
              </w:rPr>
              <w:t>.</w:t>
            </w:r>
            <w:r w:rsidR="007422CB">
              <w:rPr>
                <w:rFonts w:ascii="Arial" w:eastAsia="Arial" w:hAnsi="Arial" w:cs="Arial"/>
                <w:i/>
                <w:iCs/>
                <w:sz w:val="22"/>
                <w:szCs w:val="22"/>
              </w:rPr>
              <w:t xml:space="preserve"> Outline the difference between impact drivers and impacts.</w:t>
            </w:r>
            <w:r>
              <w:rPr>
                <w:rFonts w:ascii="Arial" w:eastAsia="Arial" w:hAnsi="Arial" w:cs="Arial"/>
                <w:i/>
                <w:iCs/>
                <w:sz w:val="22"/>
                <w:szCs w:val="22"/>
              </w:rPr>
              <w:t xml:space="preserve"> </w:t>
            </w:r>
            <w:r w:rsidR="0058753E">
              <w:rPr>
                <w:rFonts w:ascii="Arial" w:eastAsia="Arial" w:hAnsi="Arial" w:cs="Arial"/>
                <w:i/>
                <w:iCs/>
                <w:sz w:val="22"/>
                <w:szCs w:val="22"/>
              </w:rPr>
              <w:t>Present examples of different impact drivers.</w:t>
            </w:r>
            <w:r w:rsidR="00410C3C">
              <w:rPr>
                <w:rFonts w:ascii="Arial" w:eastAsia="Arial" w:hAnsi="Arial" w:cs="Arial"/>
                <w:i/>
                <w:iCs/>
                <w:sz w:val="22"/>
                <w:szCs w:val="22"/>
              </w:rPr>
              <w:t xml:space="preserve"> </w:t>
            </w:r>
            <w:r w:rsidR="00410C3C" w:rsidRPr="008471D9">
              <w:rPr>
                <w:rFonts w:ascii="Arial" w:eastAsia="Arial" w:hAnsi="Arial" w:cs="Arial"/>
                <w:i/>
                <w:iCs/>
                <w:sz w:val="22"/>
                <w:szCs w:val="22"/>
              </w:rPr>
              <w:t xml:space="preserve"> </w:t>
            </w:r>
            <w:r w:rsidR="00410C3C" w:rsidRPr="008471D9">
              <w:rPr>
                <w:rFonts w:ascii="Arial" w:eastAsia="Arial" w:hAnsi="Arial" w:cs="Arial"/>
                <w:i/>
                <w:iCs/>
                <w:sz w:val="22"/>
                <w:szCs w:val="22"/>
              </w:rPr>
              <w:t xml:space="preserve">Presenter to </w:t>
            </w:r>
            <w:r w:rsidR="00410C3C">
              <w:rPr>
                <w:rFonts w:ascii="Arial" w:eastAsia="Arial" w:hAnsi="Arial" w:cs="Arial"/>
                <w:i/>
                <w:iCs/>
                <w:sz w:val="22"/>
                <w:szCs w:val="22"/>
              </w:rPr>
              <w:t>provide detail on natural capital dependencies</w:t>
            </w:r>
            <w:r w:rsidR="00E17301">
              <w:rPr>
                <w:rFonts w:ascii="Arial" w:eastAsia="Arial" w:hAnsi="Arial" w:cs="Arial"/>
                <w:i/>
                <w:iCs/>
                <w:sz w:val="22"/>
                <w:szCs w:val="22"/>
              </w:rPr>
              <w:t xml:space="preserve"> and d</w:t>
            </w:r>
            <w:r w:rsidR="00410C3C">
              <w:rPr>
                <w:rFonts w:ascii="Arial" w:eastAsia="Arial" w:hAnsi="Arial" w:cs="Arial"/>
                <w:i/>
                <w:iCs/>
                <w:sz w:val="22"/>
                <w:szCs w:val="22"/>
              </w:rPr>
              <w:t>iscuss dependency pathways.</w:t>
            </w:r>
          </w:p>
          <w:p w14:paraId="76226B94" w14:textId="6D04920B" w:rsidR="007E1646" w:rsidRDefault="002B3F08" w:rsidP="00A828FF">
            <w:pPr>
              <w:pStyle w:val="TableText"/>
              <w:keepNext w:val="0"/>
              <w:numPr>
                <w:ilvl w:val="0"/>
                <w:numId w:val="12"/>
              </w:numPr>
              <w:spacing w:line="276" w:lineRule="auto"/>
              <w:ind w:left="458" w:hanging="284"/>
              <w:jc w:val="left"/>
              <w:rPr>
                <w:rFonts w:ascii="Arial" w:hAnsi="Arial" w:cs="Arial"/>
                <w:b/>
                <w:sz w:val="22"/>
                <w:szCs w:val="22"/>
              </w:rPr>
            </w:pPr>
            <w:r>
              <w:rPr>
                <w:rFonts w:ascii="Arial" w:hAnsi="Arial" w:cs="Arial"/>
                <w:b/>
                <w:sz w:val="22"/>
                <w:szCs w:val="22"/>
              </w:rPr>
              <w:t>Menti quiz</w:t>
            </w:r>
            <w:r w:rsidR="00570464" w:rsidRPr="008471D9">
              <w:rPr>
                <w:rFonts w:ascii="Arial" w:hAnsi="Arial" w:cs="Arial"/>
                <w:b/>
                <w:sz w:val="22"/>
                <w:szCs w:val="22"/>
              </w:rPr>
              <w:t xml:space="preserve"> (</w:t>
            </w:r>
            <w:r w:rsidR="00D6244B">
              <w:rPr>
                <w:rFonts w:ascii="Arial" w:hAnsi="Arial" w:cs="Arial"/>
                <w:b/>
                <w:color w:val="FF0000"/>
                <w:sz w:val="22"/>
                <w:szCs w:val="22"/>
              </w:rPr>
              <w:t>8</w:t>
            </w:r>
            <w:r w:rsidR="00570464" w:rsidRPr="008471D9">
              <w:rPr>
                <w:rFonts w:ascii="Arial" w:hAnsi="Arial" w:cs="Arial"/>
                <w:b/>
                <w:color w:val="FF0000"/>
                <w:sz w:val="22"/>
                <w:szCs w:val="22"/>
              </w:rPr>
              <w:t>’</w:t>
            </w:r>
            <w:r w:rsidR="00570464" w:rsidRPr="008471D9">
              <w:rPr>
                <w:rFonts w:ascii="Arial" w:hAnsi="Arial" w:cs="Arial"/>
                <w:b/>
                <w:sz w:val="22"/>
                <w:szCs w:val="22"/>
              </w:rPr>
              <w:t>)</w:t>
            </w:r>
          </w:p>
          <w:p w14:paraId="4006C098" w14:textId="47189739" w:rsidR="00005E5A" w:rsidRPr="00005E5A" w:rsidRDefault="00005E5A" w:rsidP="00A828FF">
            <w:pPr>
              <w:pStyle w:val="TableText"/>
              <w:keepNext w:val="0"/>
              <w:spacing w:line="276" w:lineRule="auto"/>
              <w:jc w:val="left"/>
              <w:rPr>
                <w:rFonts w:ascii="Arial" w:hAnsi="Arial" w:cs="Arial"/>
                <w:bCs/>
                <w:i/>
                <w:iCs/>
                <w:sz w:val="22"/>
                <w:szCs w:val="22"/>
              </w:rPr>
            </w:pPr>
            <w:r w:rsidRPr="00005E5A">
              <w:rPr>
                <w:rFonts w:ascii="Arial" w:hAnsi="Arial" w:cs="Arial"/>
                <w:bCs/>
                <w:i/>
                <w:iCs/>
                <w:sz w:val="22"/>
                <w:szCs w:val="22"/>
              </w:rPr>
              <w:lastRenderedPageBreak/>
              <w:t xml:space="preserve">For the virtual session use </w:t>
            </w:r>
            <w:proofErr w:type="spellStart"/>
            <w:r w:rsidRPr="00005E5A">
              <w:rPr>
                <w:rFonts w:ascii="Arial" w:hAnsi="Arial" w:cs="Arial"/>
                <w:bCs/>
                <w:i/>
                <w:iCs/>
                <w:sz w:val="22"/>
                <w:szCs w:val="22"/>
              </w:rPr>
              <w:t>Mentimeter</w:t>
            </w:r>
            <w:proofErr w:type="spellEnd"/>
            <w:r w:rsidRPr="00005E5A">
              <w:rPr>
                <w:rFonts w:ascii="Arial" w:hAnsi="Arial" w:cs="Arial"/>
                <w:bCs/>
                <w:i/>
                <w:iCs/>
                <w:sz w:val="22"/>
                <w:szCs w:val="22"/>
              </w:rPr>
              <w:t xml:space="preserve">/Zoom software; for the in-person session, option to use </w:t>
            </w:r>
            <w:proofErr w:type="spellStart"/>
            <w:r w:rsidRPr="00005E5A">
              <w:rPr>
                <w:rFonts w:ascii="Arial" w:hAnsi="Arial" w:cs="Arial"/>
                <w:bCs/>
                <w:i/>
                <w:iCs/>
                <w:sz w:val="22"/>
                <w:szCs w:val="22"/>
              </w:rPr>
              <w:t>Mentimeter</w:t>
            </w:r>
            <w:proofErr w:type="spellEnd"/>
            <w:r w:rsidRPr="00005E5A">
              <w:rPr>
                <w:rFonts w:ascii="Arial" w:hAnsi="Arial" w:cs="Arial"/>
                <w:bCs/>
                <w:i/>
                <w:iCs/>
                <w:sz w:val="22"/>
                <w:szCs w:val="22"/>
              </w:rPr>
              <w:t xml:space="preserve"> or ask in person directly (instructions are on the speakers notes)</w:t>
            </w:r>
            <w:r w:rsidR="007622D3">
              <w:rPr>
                <w:rFonts w:ascii="Arial" w:hAnsi="Arial" w:cs="Arial"/>
                <w:bCs/>
                <w:i/>
                <w:iCs/>
                <w:sz w:val="22"/>
                <w:szCs w:val="22"/>
              </w:rPr>
              <w:t>.</w:t>
            </w:r>
            <w:r w:rsidRPr="00005E5A">
              <w:rPr>
                <w:rFonts w:ascii="Arial" w:hAnsi="Arial" w:cs="Arial"/>
                <w:bCs/>
                <w:i/>
                <w:iCs/>
                <w:sz w:val="22"/>
                <w:szCs w:val="22"/>
              </w:rPr>
              <w:t xml:space="preserve"> </w:t>
            </w:r>
          </w:p>
          <w:p w14:paraId="2D0F107C" w14:textId="6AF0A847" w:rsidR="00644F2B" w:rsidRDefault="007622D3" w:rsidP="00A828FF">
            <w:pPr>
              <w:pStyle w:val="TableText"/>
              <w:keepNext w:val="0"/>
              <w:spacing w:line="276" w:lineRule="auto"/>
              <w:jc w:val="left"/>
              <w:rPr>
                <w:rFonts w:ascii="Arial" w:hAnsi="Arial" w:cs="Arial"/>
                <w:bCs/>
                <w:i/>
                <w:iCs/>
                <w:sz w:val="22"/>
                <w:szCs w:val="22"/>
              </w:rPr>
            </w:pPr>
            <w:r>
              <w:rPr>
                <w:rFonts w:ascii="Arial" w:hAnsi="Arial" w:cs="Arial"/>
                <w:bCs/>
                <w:i/>
                <w:iCs/>
                <w:sz w:val="22"/>
                <w:szCs w:val="22"/>
              </w:rPr>
              <w:t xml:space="preserve">Quiz to identify the impact drivers or dependencies as quickly as possible </w:t>
            </w:r>
            <w:r w:rsidR="00005E5A" w:rsidRPr="00005E5A">
              <w:rPr>
                <w:rFonts w:ascii="Arial" w:hAnsi="Arial" w:cs="Arial"/>
                <w:bCs/>
                <w:i/>
                <w:iCs/>
                <w:sz w:val="22"/>
                <w:szCs w:val="22"/>
              </w:rPr>
              <w:t>Which factors are impacts/dependencies?</w:t>
            </w:r>
          </w:p>
          <w:p w14:paraId="0B588CC4" w14:textId="34B0C177" w:rsidR="00F2035F" w:rsidRDefault="00F2035F" w:rsidP="00A828FF">
            <w:pPr>
              <w:pStyle w:val="TableText"/>
              <w:keepNext w:val="0"/>
              <w:numPr>
                <w:ilvl w:val="0"/>
                <w:numId w:val="12"/>
              </w:numPr>
              <w:spacing w:line="276" w:lineRule="auto"/>
              <w:ind w:left="458" w:hanging="284"/>
              <w:jc w:val="left"/>
              <w:rPr>
                <w:rFonts w:ascii="Arial" w:hAnsi="Arial" w:cs="Arial"/>
                <w:b/>
                <w:sz w:val="22"/>
                <w:szCs w:val="22"/>
              </w:rPr>
            </w:pPr>
            <w:r>
              <w:rPr>
                <w:rFonts w:ascii="Arial" w:hAnsi="Arial" w:cs="Arial"/>
                <w:b/>
                <w:sz w:val="22"/>
                <w:szCs w:val="22"/>
              </w:rPr>
              <w:t>Practicalities on data collection &amp; available data</w:t>
            </w:r>
            <w:r w:rsidR="00242150">
              <w:rPr>
                <w:rFonts w:ascii="Arial" w:hAnsi="Arial" w:cs="Arial"/>
                <w:b/>
                <w:sz w:val="22"/>
                <w:szCs w:val="22"/>
              </w:rPr>
              <w:t>sets</w:t>
            </w:r>
            <w:r w:rsidRPr="008471D9">
              <w:rPr>
                <w:rFonts w:ascii="Arial" w:hAnsi="Arial" w:cs="Arial"/>
                <w:b/>
                <w:sz w:val="22"/>
                <w:szCs w:val="22"/>
              </w:rPr>
              <w:t xml:space="preserve"> (</w:t>
            </w:r>
            <w:r w:rsidR="009C4C48">
              <w:rPr>
                <w:rFonts w:ascii="Arial" w:hAnsi="Arial" w:cs="Arial"/>
                <w:b/>
                <w:color w:val="FF0000"/>
                <w:sz w:val="22"/>
                <w:szCs w:val="22"/>
              </w:rPr>
              <w:t>6</w:t>
            </w:r>
            <w:r w:rsidRPr="008471D9">
              <w:rPr>
                <w:rFonts w:ascii="Arial" w:hAnsi="Arial" w:cs="Arial"/>
                <w:b/>
                <w:color w:val="FF0000"/>
                <w:sz w:val="22"/>
                <w:szCs w:val="22"/>
              </w:rPr>
              <w:t>’</w:t>
            </w:r>
            <w:r w:rsidRPr="008471D9">
              <w:rPr>
                <w:rFonts w:ascii="Arial" w:hAnsi="Arial" w:cs="Arial"/>
                <w:b/>
                <w:sz w:val="22"/>
                <w:szCs w:val="22"/>
              </w:rPr>
              <w:t>)</w:t>
            </w:r>
          </w:p>
          <w:p w14:paraId="4A33906B" w14:textId="3694E1A3" w:rsidR="00EC46E5" w:rsidRPr="00EC46E5" w:rsidRDefault="00EC46E5" w:rsidP="00A828FF">
            <w:pPr>
              <w:pStyle w:val="TableText"/>
              <w:keepNext w:val="0"/>
              <w:spacing w:line="276" w:lineRule="auto"/>
              <w:jc w:val="left"/>
              <w:rPr>
                <w:rFonts w:ascii="Arial" w:hAnsi="Arial" w:cs="Arial"/>
                <w:bCs/>
                <w:i/>
                <w:iCs/>
                <w:sz w:val="22"/>
                <w:szCs w:val="22"/>
              </w:rPr>
            </w:pPr>
            <w:r>
              <w:rPr>
                <w:rFonts w:ascii="Arial" w:hAnsi="Arial" w:cs="Arial"/>
                <w:bCs/>
                <w:i/>
                <w:iCs/>
                <w:sz w:val="22"/>
                <w:szCs w:val="22"/>
              </w:rPr>
              <w:t>Presenter to introduce data needs for an assessment,</w:t>
            </w:r>
            <w:r w:rsidR="00146289">
              <w:rPr>
                <w:rFonts w:ascii="Arial" w:hAnsi="Arial" w:cs="Arial"/>
                <w:bCs/>
                <w:i/>
                <w:iCs/>
                <w:sz w:val="22"/>
                <w:szCs w:val="22"/>
              </w:rPr>
              <w:t xml:space="preserve"> discuss how to collect data, and highlight key data considerations</w:t>
            </w:r>
            <w:r w:rsidR="00B2629A">
              <w:rPr>
                <w:rFonts w:ascii="Arial" w:hAnsi="Arial" w:cs="Arial"/>
                <w:bCs/>
                <w:i/>
                <w:iCs/>
                <w:sz w:val="22"/>
                <w:szCs w:val="22"/>
              </w:rPr>
              <w:t xml:space="preserve">. </w:t>
            </w:r>
            <w:r w:rsidR="003619EA">
              <w:rPr>
                <w:rFonts w:ascii="Arial" w:hAnsi="Arial" w:cs="Arial"/>
                <w:bCs/>
                <w:i/>
                <w:iCs/>
                <w:sz w:val="22"/>
                <w:szCs w:val="22"/>
              </w:rPr>
              <w:t>I</w:t>
            </w:r>
            <w:r w:rsidR="00B2629A" w:rsidRPr="00B2629A">
              <w:rPr>
                <w:rFonts w:ascii="Arial" w:hAnsi="Arial" w:cs="Arial"/>
                <w:bCs/>
                <w:i/>
                <w:iCs/>
                <w:sz w:val="22"/>
                <w:szCs w:val="22"/>
              </w:rPr>
              <w:t>dentify how to measure impact drivers and/or dependencies, through primary vs. secondary data collection</w:t>
            </w:r>
            <w:r w:rsidR="008F5585">
              <w:rPr>
                <w:rFonts w:ascii="Arial" w:hAnsi="Arial" w:cs="Arial"/>
                <w:bCs/>
                <w:i/>
                <w:iCs/>
                <w:sz w:val="22"/>
                <w:szCs w:val="22"/>
              </w:rPr>
              <w:t xml:space="preserve">. </w:t>
            </w:r>
            <w:r w:rsidR="003619EA">
              <w:rPr>
                <w:rFonts w:ascii="Arial" w:hAnsi="Arial" w:cs="Arial"/>
                <w:bCs/>
                <w:i/>
                <w:iCs/>
                <w:sz w:val="22"/>
                <w:szCs w:val="22"/>
              </w:rPr>
              <w:t>D</w:t>
            </w:r>
            <w:r w:rsidR="008F5585" w:rsidRPr="008F5585">
              <w:rPr>
                <w:rFonts w:ascii="Arial" w:hAnsi="Arial" w:cs="Arial"/>
                <w:bCs/>
                <w:i/>
                <w:iCs/>
                <w:sz w:val="22"/>
                <w:szCs w:val="22"/>
              </w:rPr>
              <w:t>iscuss the data needs for measuring impact drivers</w:t>
            </w:r>
            <w:r w:rsidR="008F5585">
              <w:rPr>
                <w:rFonts w:ascii="Arial" w:hAnsi="Arial" w:cs="Arial"/>
                <w:bCs/>
                <w:i/>
                <w:iCs/>
                <w:sz w:val="22"/>
                <w:szCs w:val="22"/>
              </w:rPr>
              <w:t xml:space="preserve"> vs dependencies, and present examples of available data sources.</w:t>
            </w:r>
          </w:p>
          <w:p w14:paraId="2DAD4B76" w14:textId="1F71CB94" w:rsidR="00242150" w:rsidRDefault="00242150" w:rsidP="00A828FF">
            <w:pPr>
              <w:pStyle w:val="TableText"/>
              <w:keepNext w:val="0"/>
              <w:numPr>
                <w:ilvl w:val="0"/>
                <w:numId w:val="12"/>
              </w:numPr>
              <w:spacing w:line="276" w:lineRule="auto"/>
              <w:ind w:left="458" w:hanging="284"/>
              <w:jc w:val="left"/>
              <w:rPr>
                <w:rFonts w:ascii="Arial" w:hAnsi="Arial" w:cs="Arial"/>
                <w:b/>
                <w:sz w:val="22"/>
                <w:szCs w:val="22"/>
              </w:rPr>
            </w:pPr>
            <w:r>
              <w:rPr>
                <w:rFonts w:ascii="Arial" w:hAnsi="Arial" w:cs="Arial"/>
                <w:b/>
                <w:sz w:val="22"/>
                <w:szCs w:val="22"/>
              </w:rPr>
              <w:t xml:space="preserve">Tools &amp; useful resources </w:t>
            </w:r>
            <w:r w:rsidRPr="008471D9">
              <w:rPr>
                <w:rFonts w:ascii="Arial" w:hAnsi="Arial" w:cs="Arial"/>
                <w:b/>
                <w:sz w:val="22"/>
                <w:szCs w:val="22"/>
              </w:rPr>
              <w:t>(</w:t>
            </w:r>
            <w:r w:rsidR="00D6244B">
              <w:rPr>
                <w:rFonts w:ascii="Arial" w:hAnsi="Arial" w:cs="Arial"/>
                <w:b/>
                <w:color w:val="FF0000"/>
                <w:sz w:val="22"/>
                <w:szCs w:val="22"/>
              </w:rPr>
              <w:t>7</w:t>
            </w:r>
            <w:r w:rsidRPr="008471D9">
              <w:rPr>
                <w:rFonts w:ascii="Arial" w:hAnsi="Arial" w:cs="Arial"/>
                <w:b/>
                <w:color w:val="FF0000"/>
                <w:sz w:val="22"/>
                <w:szCs w:val="22"/>
              </w:rPr>
              <w:t>’</w:t>
            </w:r>
            <w:r w:rsidRPr="008471D9">
              <w:rPr>
                <w:rFonts w:ascii="Arial" w:hAnsi="Arial" w:cs="Arial"/>
                <w:b/>
                <w:sz w:val="22"/>
                <w:szCs w:val="22"/>
              </w:rPr>
              <w:t>)</w:t>
            </w:r>
          </w:p>
          <w:p w14:paraId="60DF36F2" w14:textId="357374E0" w:rsidR="00F2035F" w:rsidRPr="008471D9" w:rsidRDefault="003619EA" w:rsidP="00A828FF">
            <w:pPr>
              <w:pStyle w:val="TableText"/>
              <w:keepNext w:val="0"/>
              <w:spacing w:line="276" w:lineRule="auto"/>
              <w:jc w:val="left"/>
              <w:rPr>
                <w:rFonts w:ascii="Arial" w:hAnsi="Arial" w:cs="Arial"/>
                <w:bCs/>
                <w:i/>
                <w:iCs/>
                <w:sz w:val="22"/>
                <w:szCs w:val="22"/>
              </w:rPr>
            </w:pPr>
            <w:r>
              <w:rPr>
                <w:rFonts w:ascii="Arial" w:hAnsi="Arial" w:cs="Arial"/>
                <w:bCs/>
                <w:i/>
                <w:iCs/>
                <w:sz w:val="22"/>
                <w:szCs w:val="22"/>
              </w:rPr>
              <w:t xml:space="preserve">Presenter to </w:t>
            </w:r>
            <w:r w:rsidRPr="003619EA">
              <w:rPr>
                <w:rFonts w:ascii="Arial" w:hAnsi="Arial" w:cs="Arial"/>
                <w:bCs/>
                <w:i/>
                <w:iCs/>
                <w:sz w:val="22"/>
                <w:szCs w:val="22"/>
              </w:rPr>
              <w:t>explain that there are a number of tools that can be used to help identify material activities to your business, based on your sector</w:t>
            </w:r>
            <w:r>
              <w:rPr>
                <w:rFonts w:ascii="Arial" w:hAnsi="Arial" w:cs="Arial"/>
                <w:bCs/>
                <w:i/>
                <w:iCs/>
                <w:sz w:val="22"/>
                <w:szCs w:val="22"/>
              </w:rPr>
              <w:t>.</w:t>
            </w:r>
            <w:r w:rsidR="00BB1D8A">
              <w:rPr>
                <w:rFonts w:ascii="Arial" w:hAnsi="Arial" w:cs="Arial"/>
                <w:bCs/>
                <w:i/>
                <w:iCs/>
                <w:sz w:val="22"/>
                <w:szCs w:val="22"/>
              </w:rPr>
              <w:t xml:space="preserve"> Discuss the examples of ENCORE, IBAT and the Biodiversity Guidance Navigation Tool.</w:t>
            </w:r>
            <w:r w:rsidR="0091526E">
              <w:rPr>
                <w:rFonts w:ascii="Arial" w:hAnsi="Arial" w:cs="Arial"/>
                <w:bCs/>
                <w:i/>
                <w:iCs/>
                <w:sz w:val="22"/>
                <w:szCs w:val="22"/>
              </w:rPr>
              <w:t xml:space="preserve"> Present the case study of Yorkshire Water, who </w:t>
            </w:r>
            <w:r w:rsidR="0091526E" w:rsidRPr="0091526E">
              <w:rPr>
                <w:rFonts w:ascii="Arial" w:hAnsi="Arial" w:cs="Arial"/>
                <w:bCs/>
                <w:i/>
                <w:iCs/>
                <w:sz w:val="22"/>
                <w:szCs w:val="22"/>
              </w:rPr>
              <w:t xml:space="preserve">applied the Natural Capital Protocol to a trial site at </w:t>
            </w:r>
            <w:proofErr w:type="spellStart"/>
            <w:r w:rsidR="0091526E" w:rsidRPr="0091526E">
              <w:rPr>
                <w:rFonts w:ascii="Arial" w:hAnsi="Arial" w:cs="Arial"/>
                <w:bCs/>
                <w:i/>
                <w:iCs/>
                <w:sz w:val="22"/>
                <w:szCs w:val="22"/>
              </w:rPr>
              <w:t>Rivelin</w:t>
            </w:r>
            <w:proofErr w:type="spellEnd"/>
            <w:r w:rsidR="0091526E" w:rsidRPr="0091526E">
              <w:rPr>
                <w:rFonts w:ascii="Arial" w:hAnsi="Arial" w:cs="Arial"/>
                <w:bCs/>
                <w:i/>
                <w:iCs/>
                <w:sz w:val="22"/>
                <w:szCs w:val="22"/>
              </w:rPr>
              <w:t xml:space="preserve"> Water Treatment Works</w:t>
            </w:r>
            <w:r w:rsidR="0091526E">
              <w:rPr>
                <w:rFonts w:ascii="Arial" w:hAnsi="Arial" w:cs="Arial"/>
                <w:bCs/>
                <w:i/>
                <w:iCs/>
                <w:sz w:val="22"/>
                <w:szCs w:val="22"/>
              </w:rPr>
              <w:t>.</w:t>
            </w:r>
          </w:p>
        </w:tc>
        <w:tc>
          <w:tcPr>
            <w:tcW w:w="1987" w:type="dxa"/>
            <w:shd w:val="clear" w:color="auto" w:fill="auto"/>
            <w:vAlign w:val="top"/>
          </w:tcPr>
          <w:p w14:paraId="6E4BD6F3" w14:textId="657681D2" w:rsidR="00987CDD" w:rsidRPr="008471D9" w:rsidRDefault="008867C3" w:rsidP="00A828FF">
            <w:pPr>
              <w:pStyle w:val="Bullet1eftec"/>
              <w:numPr>
                <w:ilvl w:val="0"/>
                <w:numId w:val="0"/>
              </w:numPr>
              <w:spacing w:line="276" w:lineRule="auto"/>
              <w:rPr>
                <w:rFonts w:ascii="Arial" w:hAnsi="Arial" w:cs="Arial"/>
                <w:color w:val="575756"/>
                <w:spacing w:val="-2"/>
                <w:sz w:val="22"/>
              </w:rPr>
            </w:pPr>
            <w:r w:rsidRPr="008471D9">
              <w:rPr>
                <w:rFonts w:ascii="Arial" w:hAnsi="Arial" w:cs="Arial"/>
                <w:bCs/>
                <w:sz w:val="22"/>
              </w:rPr>
              <w:lastRenderedPageBreak/>
              <w:t>ADD FACILITATOR(S)</w:t>
            </w:r>
          </w:p>
        </w:tc>
      </w:tr>
      <w:tr w:rsidR="006C7A7B" w:rsidRPr="008471D9" w14:paraId="160ACF72" w14:textId="036F04AF" w:rsidTr="003D5808">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3224F185" w14:textId="2B040CFC" w:rsidR="006C7A7B" w:rsidRPr="008471D9" w:rsidRDefault="008B59FC" w:rsidP="00A828FF">
            <w:pPr>
              <w:pStyle w:val="TableText"/>
              <w:keepNext w:val="0"/>
              <w:spacing w:line="276" w:lineRule="auto"/>
              <w:jc w:val="left"/>
              <w:rPr>
                <w:rFonts w:ascii="Arial" w:hAnsi="Arial" w:cs="Arial"/>
                <w:sz w:val="22"/>
                <w:szCs w:val="22"/>
              </w:rPr>
            </w:pPr>
            <w:r>
              <w:rPr>
                <w:rFonts w:ascii="Arial" w:hAnsi="Arial" w:cs="Arial"/>
                <w:sz w:val="22"/>
                <w:szCs w:val="22"/>
              </w:rPr>
              <w:t>3</w:t>
            </w:r>
            <w:r w:rsidR="006C7A7B" w:rsidRPr="008471D9">
              <w:rPr>
                <w:rFonts w:ascii="Arial" w:hAnsi="Arial" w:cs="Arial"/>
                <w:sz w:val="22"/>
                <w:szCs w:val="22"/>
              </w:rPr>
              <w:t>0 min</w:t>
            </w:r>
          </w:p>
        </w:tc>
        <w:tc>
          <w:tcPr>
            <w:tcW w:w="1740" w:type="dxa"/>
          </w:tcPr>
          <w:p w14:paraId="37CEDD41" w14:textId="042CD7F8" w:rsidR="006C7A7B" w:rsidRPr="008471D9" w:rsidRDefault="008B59FC" w:rsidP="00A828FF">
            <w:pPr>
              <w:pStyle w:val="Bullet1eftec"/>
              <w:numPr>
                <w:ilvl w:val="0"/>
                <w:numId w:val="0"/>
              </w:numPr>
              <w:spacing w:line="276" w:lineRule="auto"/>
              <w:rPr>
                <w:rFonts w:ascii="Arial" w:hAnsi="Arial" w:cs="Arial"/>
                <w:b/>
                <w:bCs/>
                <w:color w:val="575756"/>
                <w:spacing w:val="-2"/>
                <w:sz w:val="22"/>
              </w:rPr>
            </w:pPr>
            <w:r>
              <w:rPr>
                <w:rFonts w:ascii="Arial" w:hAnsi="Arial" w:cs="Arial"/>
                <w:b/>
                <w:bCs/>
                <w:color w:val="575756"/>
                <w:spacing w:val="-2"/>
                <w:sz w:val="22"/>
              </w:rPr>
              <w:t>Group Exercise</w:t>
            </w:r>
            <w:r w:rsidR="006C7A7B" w:rsidRPr="008471D9">
              <w:rPr>
                <w:rFonts w:ascii="Arial" w:hAnsi="Arial" w:cs="Arial"/>
                <w:b/>
                <w:bCs/>
                <w:color w:val="575756"/>
                <w:spacing w:val="-2"/>
                <w:sz w:val="22"/>
              </w:rPr>
              <w:t xml:space="preserve"> </w:t>
            </w:r>
          </w:p>
        </w:tc>
        <w:tc>
          <w:tcPr>
            <w:tcW w:w="5811" w:type="dxa"/>
            <w:vAlign w:val="top"/>
          </w:tcPr>
          <w:p w14:paraId="2843ADAB" w14:textId="0FB44A02" w:rsidR="006C7A7B" w:rsidRPr="008471D9" w:rsidRDefault="007D2B2B" w:rsidP="00A828FF">
            <w:pPr>
              <w:pStyle w:val="TableText"/>
              <w:keepNext w:val="0"/>
              <w:numPr>
                <w:ilvl w:val="0"/>
                <w:numId w:val="10"/>
              </w:numPr>
              <w:spacing w:line="276" w:lineRule="auto"/>
              <w:ind w:left="455" w:hanging="283"/>
              <w:jc w:val="left"/>
              <w:rPr>
                <w:rFonts w:ascii="Arial" w:hAnsi="Arial" w:cs="Arial"/>
                <w:i/>
                <w:iCs/>
                <w:sz w:val="22"/>
                <w:szCs w:val="22"/>
              </w:rPr>
            </w:pPr>
            <w:r>
              <w:rPr>
                <w:rFonts w:ascii="Arial" w:hAnsi="Arial" w:cs="Arial"/>
                <w:b/>
                <w:bCs/>
                <w:sz w:val="22"/>
                <w:szCs w:val="22"/>
              </w:rPr>
              <w:t>Introducing the exercise</w:t>
            </w:r>
            <w:r w:rsidR="006C7A7B" w:rsidRPr="008471D9">
              <w:rPr>
                <w:rFonts w:ascii="Arial" w:hAnsi="Arial" w:cs="Arial"/>
                <w:b/>
                <w:bCs/>
                <w:sz w:val="22"/>
                <w:szCs w:val="22"/>
              </w:rPr>
              <w:t xml:space="preserve"> </w:t>
            </w:r>
            <w:r w:rsidR="006C7A7B" w:rsidRPr="008471D9">
              <w:rPr>
                <w:rFonts w:ascii="Arial" w:hAnsi="Arial" w:cs="Arial"/>
                <w:b/>
                <w:sz w:val="22"/>
                <w:szCs w:val="22"/>
              </w:rPr>
              <w:t>(</w:t>
            </w:r>
            <w:r w:rsidR="00D14258">
              <w:rPr>
                <w:rFonts w:ascii="Arial" w:hAnsi="Arial" w:cs="Arial"/>
                <w:b/>
                <w:color w:val="FF0000"/>
                <w:sz w:val="22"/>
                <w:szCs w:val="22"/>
              </w:rPr>
              <w:t>5</w:t>
            </w:r>
            <w:r w:rsidR="006C7A7B" w:rsidRPr="008471D9">
              <w:rPr>
                <w:rFonts w:ascii="Arial" w:hAnsi="Arial" w:cs="Arial"/>
                <w:b/>
                <w:color w:val="FF0000"/>
                <w:sz w:val="22"/>
                <w:szCs w:val="22"/>
              </w:rPr>
              <w:t>’</w:t>
            </w:r>
            <w:r w:rsidR="006C7A7B" w:rsidRPr="008471D9">
              <w:rPr>
                <w:rFonts w:ascii="Arial" w:hAnsi="Arial" w:cs="Arial"/>
                <w:b/>
                <w:sz w:val="22"/>
                <w:szCs w:val="22"/>
              </w:rPr>
              <w:t>)</w:t>
            </w:r>
          </w:p>
          <w:p w14:paraId="7C5EC435" w14:textId="5973618B" w:rsidR="00A67A3D" w:rsidRDefault="00332311" w:rsidP="00A828FF">
            <w:pPr>
              <w:pStyle w:val="TableText"/>
              <w:keepNext w:val="0"/>
              <w:spacing w:line="276" w:lineRule="auto"/>
              <w:jc w:val="left"/>
              <w:rPr>
                <w:rFonts w:ascii="Arial" w:hAnsi="Arial" w:cs="Arial"/>
                <w:i/>
                <w:iCs/>
                <w:sz w:val="22"/>
                <w:szCs w:val="22"/>
              </w:rPr>
            </w:pPr>
            <w:r w:rsidRPr="00332311">
              <w:rPr>
                <w:rFonts w:ascii="Arial" w:hAnsi="Arial" w:cs="Arial"/>
                <w:i/>
                <w:iCs/>
                <w:sz w:val="22"/>
                <w:szCs w:val="22"/>
              </w:rPr>
              <w:t>Presenter to introduce the case study for this exercise</w:t>
            </w:r>
            <w:r w:rsidR="00BC110B">
              <w:rPr>
                <w:rFonts w:ascii="Arial" w:hAnsi="Arial" w:cs="Arial"/>
                <w:i/>
                <w:iCs/>
                <w:sz w:val="22"/>
                <w:szCs w:val="22"/>
              </w:rPr>
              <w:t xml:space="preserve">: describe </w:t>
            </w:r>
            <w:r w:rsidRPr="00BC110B">
              <w:rPr>
                <w:rFonts w:ascii="Arial" w:hAnsi="Arial" w:cs="Arial"/>
                <w:i/>
                <w:iCs/>
                <w:sz w:val="22"/>
                <w:szCs w:val="22"/>
              </w:rPr>
              <w:t>a Brazilian soy company that has acquired 1,000 acres of land to convert to produce soy. The company is wanting to understand their impacts on natural capital, including biodiversity, in the process of developing the farmland and producing soy</w:t>
            </w:r>
            <w:r w:rsidR="00BC110B">
              <w:rPr>
                <w:rFonts w:ascii="Arial" w:hAnsi="Arial" w:cs="Arial"/>
                <w:i/>
                <w:iCs/>
                <w:sz w:val="22"/>
                <w:szCs w:val="22"/>
              </w:rPr>
              <w:t>.</w:t>
            </w:r>
          </w:p>
          <w:p w14:paraId="3A71EE7C" w14:textId="63781849" w:rsidR="00BC110B" w:rsidRPr="008471D9" w:rsidRDefault="00956C11" w:rsidP="00A828FF">
            <w:pPr>
              <w:pStyle w:val="TableText"/>
              <w:keepNext w:val="0"/>
              <w:spacing w:line="276" w:lineRule="auto"/>
              <w:jc w:val="left"/>
              <w:rPr>
                <w:rFonts w:ascii="Arial" w:hAnsi="Arial" w:cs="Arial"/>
                <w:i/>
                <w:iCs/>
                <w:sz w:val="22"/>
                <w:szCs w:val="22"/>
              </w:rPr>
            </w:pPr>
            <w:r w:rsidRPr="00956C11">
              <w:rPr>
                <w:rFonts w:ascii="Arial" w:hAnsi="Arial" w:cs="Arial"/>
                <w:i/>
                <w:iCs/>
                <w:sz w:val="22"/>
                <w:szCs w:val="22"/>
              </w:rPr>
              <w:t>Presenter to introduce the table for the exercise: The table should be filled out by the participants, discussing each business activity, and the associated input or output, impact driver, impact, and dependency (if applicable). </w:t>
            </w:r>
          </w:p>
          <w:p w14:paraId="6B852B0B" w14:textId="35F92104" w:rsidR="006C7A7B" w:rsidRPr="008471D9" w:rsidRDefault="007D2B2B" w:rsidP="00A828FF">
            <w:pPr>
              <w:pStyle w:val="TableText"/>
              <w:keepNext w:val="0"/>
              <w:numPr>
                <w:ilvl w:val="0"/>
                <w:numId w:val="12"/>
              </w:numPr>
              <w:spacing w:line="276" w:lineRule="auto"/>
              <w:ind w:left="458" w:hanging="284"/>
              <w:jc w:val="left"/>
              <w:rPr>
                <w:rFonts w:ascii="Arial" w:hAnsi="Arial" w:cs="Arial"/>
                <w:b/>
                <w:bCs/>
                <w:sz w:val="22"/>
                <w:szCs w:val="22"/>
              </w:rPr>
            </w:pPr>
            <w:r>
              <w:rPr>
                <w:rFonts w:ascii="Arial" w:hAnsi="Arial" w:cs="Arial"/>
                <w:b/>
                <w:bCs/>
                <w:sz w:val="22"/>
                <w:szCs w:val="22"/>
              </w:rPr>
              <w:t>Breakout rooms</w:t>
            </w:r>
            <w:r w:rsidR="00D14258">
              <w:rPr>
                <w:rFonts w:ascii="Arial" w:hAnsi="Arial" w:cs="Arial"/>
                <w:b/>
                <w:bCs/>
                <w:sz w:val="22"/>
                <w:szCs w:val="22"/>
              </w:rPr>
              <w:t xml:space="preserve"> </w:t>
            </w:r>
            <w:r w:rsidR="00D14258" w:rsidRPr="008471D9">
              <w:rPr>
                <w:rFonts w:ascii="Arial" w:hAnsi="Arial" w:cs="Arial"/>
                <w:b/>
                <w:sz w:val="22"/>
                <w:szCs w:val="22"/>
              </w:rPr>
              <w:t>(</w:t>
            </w:r>
            <w:r w:rsidR="00D14258" w:rsidRPr="008471D9">
              <w:rPr>
                <w:rFonts w:ascii="Arial" w:hAnsi="Arial" w:cs="Arial"/>
                <w:b/>
                <w:color w:val="FF0000"/>
                <w:sz w:val="22"/>
                <w:szCs w:val="22"/>
              </w:rPr>
              <w:t>1</w:t>
            </w:r>
            <w:r w:rsidR="00D14258">
              <w:rPr>
                <w:rFonts w:ascii="Arial" w:hAnsi="Arial" w:cs="Arial"/>
                <w:b/>
                <w:color w:val="FF0000"/>
                <w:sz w:val="22"/>
                <w:szCs w:val="22"/>
              </w:rPr>
              <w:t>5</w:t>
            </w:r>
            <w:r w:rsidR="00D14258" w:rsidRPr="008471D9">
              <w:rPr>
                <w:rFonts w:ascii="Arial" w:hAnsi="Arial" w:cs="Arial"/>
                <w:b/>
                <w:color w:val="FF0000"/>
                <w:sz w:val="22"/>
                <w:szCs w:val="22"/>
              </w:rPr>
              <w:t>’</w:t>
            </w:r>
            <w:r w:rsidR="00D14258" w:rsidRPr="008471D9">
              <w:rPr>
                <w:rFonts w:ascii="Arial" w:hAnsi="Arial" w:cs="Arial"/>
                <w:b/>
                <w:sz w:val="22"/>
                <w:szCs w:val="22"/>
              </w:rPr>
              <w:t>)</w:t>
            </w:r>
          </w:p>
          <w:p w14:paraId="310755DC" w14:textId="158BB1E9" w:rsidR="004F4681" w:rsidRDefault="006C7A7B" w:rsidP="00A828FF">
            <w:pPr>
              <w:pStyle w:val="TableText"/>
              <w:keepNext w:val="0"/>
              <w:spacing w:line="276" w:lineRule="auto"/>
              <w:jc w:val="left"/>
              <w:rPr>
                <w:rFonts w:ascii="Arial" w:eastAsia="Arial" w:hAnsi="Arial" w:cs="Arial"/>
                <w:i/>
                <w:iCs/>
                <w:sz w:val="22"/>
                <w:szCs w:val="22"/>
              </w:rPr>
            </w:pPr>
            <w:r w:rsidRPr="008471D9">
              <w:rPr>
                <w:rFonts w:ascii="Arial" w:eastAsia="Arial" w:hAnsi="Arial" w:cs="Arial"/>
                <w:i/>
                <w:iCs/>
                <w:sz w:val="22"/>
                <w:szCs w:val="22"/>
              </w:rPr>
              <w:t>For the virtual session</w:t>
            </w:r>
            <w:r w:rsidR="00956C11">
              <w:rPr>
                <w:rFonts w:ascii="Arial" w:eastAsia="Arial" w:hAnsi="Arial" w:cs="Arial"/>
                <w:i/>
                <w:iCs/>
                <w:sz w:val="22"/>
                <w:szCs w:val="22"/>
              </w:rPr>
              <w:t xml:space="preserve">, participants will be split into breakout rooms using </w:t>
            </w:r>
            <w:r w:rsidR="00437EEE" w:rsidRPr="008471D9">
              <w:rPr>
                <w:rFonts w:ascii="Arial" w:eastAsia="Arial" w:hAnsi="Arial" w:cs="Arial"/>
                <w:i/>
                <w:iCs/>
                <w:sz w:val="22"/>
                <w:szCs w:val="22"/>
              </w:rPr>
              <w:t>Zoom</w:t>
            </w:r>
            <w:r w:rsidRPr="008471D9">
              <w:rPr>
                <w:rFonts w:ascii="Arial" w:eastAsia="Arial" w:hAnsi="Arial" w:cs="Arial"/>
                <w:i/>
                <w:iCs/>
                <w:sz w:val="22"/>
                <w:szCs w:val="22"/>
              </w:rPr>
              <w:t xml:space="preserve"> software</w:t>
            </w:r>
            <w:r w:rsidR="004F4681">
              <w:rPr>
                <w:rFonts w:ascii="Arial" w:eastAsia="Arial" w:hAnsi="Arial" w:cs="Arial"/>
                <w:i/>
                <w:iCs/>
                <w:sz w:val="22"/>
                <w:szCs w:val="22"/>
              </w:rPr>
              <w:t xml:space="preserve">; </w:t>
            </w:r>
            <w:r w:rsidR="00110D4A">
              <w:rPr>
                <w:rFonts w:ascii="Arial" w:eastAsia="Arial" w:hAnsi="Arial" w:cs="Arial"/>
                <w:i/>
                <w:iCs/>
                <w:sz w:val="22"/>
                <w:szCs w:val="22"/>
              </w:rPr>
              <w:t>f</w:t>
            </w:r>
            <w:r w:rsidRPr="008471D9">
              <w:rPr>
                <w:rFonts w:ascii="Arial" w:eastAsia="Arial" w:hAnsi="Arial" w:cs="Arial"/>
                <w:i/>
                <w:iCs/>
                <w:sz w:val="22"/>
                <w:szCs w:val="22"/>
              </w:rPr>
              <w:t xml:space="preserve">or the in-person session, </w:t>
            </w:r>
            <w:r w:rsidR="004F4681">
              <w:rPr>
                <w:rFonts w:ascii="Arial" w:eastAsia="Arial" w:hAnsi="Arial" w:cs="Arial"/>
                <w:i/>
                <w:iCs/>
                <w:sz w:val="22"/>
                <w:szCs w:val="22"/>
              </w:rPr>
              <w:t xml:space="preserve">participants will split into discussion groups at their tables. </w:t>
            </w:r>
          </w:p>
          <w:p w14:paraId="0E2B066A" w14:textId="29A9434C" w:rsidR="00110D4A" w:rsidRDefault="00110D4A" w:rsidP="00A828FF">
            <w:pPr>
              <w:pStyle w:val="TableText"/>
              <w:keepNext w:val="0"/>
              <w:spacing w:line="276" w:lineRule="auto"/>
              <w:jc w:val="left"/>
              <w:rPr>
                <w:rFonts w:ascii="Arial" w:eastAsia="Arial" w:hAnsi="Arial" w:cs="Arial"/>
                <w:i/>
                <w:iCs/>
                <w:sz w:val="22"/>
                <w:szCs w:val="22"/>
              </w:rPr>
            </w:pPr>
            <w:r>
              <w:rPr>
                <w:rFonts w:ascii="Arial" w:eastAsia="Arial" w:hAnsi="Arial" w:cs="Arial"/>
                <w:i/>
                <w:iCs/>
                <w:sz w:val="22"/>
                <w:szCs w:val="22"/>
              </w:rPr>
              <w:t>Participants will</w:t>
            </w:r>
            <w:r w:rsidRPr="00110D4A">
              <w:rPr>
                <w:rFonts w:ascii="Arial" w:eastAsia="Arial" w:hAnsi="Arial" w:cs="Arial"/>
                <w:i/>
                <w:iCs/>
                <w:sz w:val="22"/>
                <w:szCs w:val="22"/>
              </w:rPr>
              <w:t xml:space="preserve"> work through a table to identify impact drivers, impacts and dependencies for a soy farm in Brazil</w:t>
            </w:r>
            <w:r>
              <w:rPr>
                <w:rFonts w:ascii="Arial" w:eastAsia="Arial" w:hAnsi="Arial" w:cs="Arial"/>
                <w:i/>
                <w:iCs/>
                <w:sz w:val="22"/>
                <w:szCs w:val="22"/>
              </w:rPr>
              <w:t xml:space="preserve">. There will be </w:t>
            </w:r>
            <w:r w:rsidRPr="00110D4A">
              <w:rPr>
                <w:rFonts w:ascii="Arial" w:eastAsia="Arial" w:hAnsi="Arial" w:cs="Arial"/>
                <w:i/>
                <w:iCs/>
                <w:sz w:val="22"/>
                <w:szCs w:val="22"/>
              </w:rPr>
              <w:t xml:space="preserve">15 minutes to discuss in </w:t>
            </w:r>
            <w:r>
              <w:rPr>
                <w:rFonts w:ascii="Arial" w:eastAsia="Arial" w:hAnsi="Arial" w:cs="Arial"/>
                <w:i/>
                <w:iCs/>
                <w:sz w:val="22"/>
                <w:szCs w:val="22"/>
              </w:rPr>
              <w:t>groups. Notify participants when there is</w:t>
            </w:r>
            <w:r w:rsidRPr="00110D4A">
              <w:rPr>
                <w:rFonts w:ascii="Arial" w:eastAsia="Arial" w:hAnsi="Arial" w:cs="Arial"/>
                <w:i/>
                <w:iCs/>
                <w:sz w:val="22"/>
                <w:szCs w:val="22"/>
              </w:rPr>
              <w:t xml:space="preserve"> 5</w:t>
            </w:r>
            <w:r w:rsidRPr="00110D4A">
              <w:rPr>
                <w:rFonts w:ascii="Arial" w:eastAsia="Arial" w:hAnsi="Arial" w:cs="Arial"/>
                <w:i/>
                <w:iCs/>
                <w:sz w:val="22"/>
                <w:szCs w:val="22"/>
              </w:rPr>
              <w:t xml:space="preserve"> minutes</w:t>
            </w:r>
            <w:r w:rsidRPr="00110D4A">
              <w:rPr>
                <w:rFonts w:ascii="Arial" w:eastAsia="Arial" w:hAnsi="Arial" w:cs="Arial"/>
                <w:i/>
                <w:iCs/>
                <w:sz w:val="22"/>
                <w:szCs w:val="22"/>
              </w:rPr>
              <w:t xml:space="preserve"> of the time left</w:t>
            </w:r>
            <w:r w:rsidRPr="00110D4A">
              <w:rPr>
                <w:rFonts w:ascii="Arial" w:eastAsia="Arial" w:hAnsi="Arial" w:cs="Arial"/>
                <w:i/>
                <w:iCs/>
                <w:sz w:val="22"/>
                <w:szCs w:val="22"/>
              </w:rPr>
              <w:t>.</w:t>
            </w:r>
          </w:p>
          <w:p w14:paraId="0DA5495F" w14:textId="64DDBD18" w:rsidR="00592129" w:rsidRPr="00592129" w:rsidRDefault="00E40A87" w:rsidP="00A828FF">
            <w:pPr>
              <w:pStyle w:val="TableText"/>
              <w:keepNext w:val="0"/>
              <w:numPr>
                <w:ilvl w:val="0"/>
                <w:numId w:val="12"/>
              </w:numPr>
              <w:spacing w:line="276" w:lineRule="auto"/>
              <w:ind w:left="458" w:hanging="284"/>
              <w:jc w:val="left"/>
              <w:rPr>
                <w:rFonts w:ascii="Arial" w:eastAsia="Arial" w:hAnsi="Arial" w:cs="Arial"/>
                <w:sz w:val="22"/>
                <w:szCs w:val="22"/>
              </w:rPr>
            </w:pPr>
            <w:r>
              <w:rPr>
                <w:rFonts w:ascii="Arial" w:hAnsi="Arial" w:cs="Arial"/>
                <w:b/>
                <w:bCs/>
                <w:sz w:val="22"/>
                <w:szCs w:val="22"/>
              </w:rPr>
              <w:lastRenderedPageBreak/>
              <w:t>Feedback and r</w:t>
            </w:r>
            <w:r w:rsidR="006C7A7B" w:rsidRPr="008471D9">
              <w:rPr>
                <w:rFonts w:ascii="Arial" w:hAnsi="Arial" w:cs="Arial"/>
                <w:b/>
                <w:bCs/>
                <w:sz w:val="22"/>
                <w:szCs w:val="22"/>
              </w:rPr>
              <w:t xml:space="preserve">eflection </w:t>
            </w:r>
            <w:r w:rsidR="00D14258" w:rsidRPr="008471D9">
              <w:rPr>
                <w:rFonts w:ascii="Arial" w:hAnsi="Arial" w:cs="Arial"/>
                <w:b/>
                <w:sz w:val="22"/>
                <w:szCs w:val="22"/>
              </w:rPr>
              <w:t>(</w:t>
            </w:r>
            <w:r w:rsidR="00D14258">
              <w:rPr>
                <w:rFonts w:ascii="Arial" w:hAnsi="Arial" w:cs="Arial"/>
                <w:b/>
                <w:color w:val="FF0000"/>
                <w:sz w:val="22"/>
                <w:szCs w:val="22"/>
              </w:rPr>
              <w:t>10</w:t>
            </w:r>
            <w:r w:rsidR="00D14258" w:rsidRPr="008471D9">
              <w:rPr>
                <w:rFonts w:ascii="Arial" w:hAnsi="Arial" w:cs="Arial"/>
                <w:b/>
                <w:color w:val="FF0000"/>
                <w:sz w:val="22"/>
                <w:szCs w:val="22"/>
              </w:rPr>
              <w:t>’</w:t>
            </w:r>
            <w:r w:rsidR="00D14258" w:rsidRPr="008471D9">
              <w:rPr>
                <w:rFonts w:ascii="Arial" w:hAnsi="Arial" w:cs="Arial"/>
                <w:b/>
                <w:sz w:val="22"/>
                <w:szCs w:val="22"/>
              </w:rPr>
              <w:t>)</w:t>
            </w:r>
          </w:p>
          <w:p w14:paraId="5FF9B160" w14:textId="0BFEAF36" w:rsidR="006A00DA" w:rsidRPr="006A00DA" w:rsidRDefault="006A00DA" w:rsidP="00A828FF">
            <w:pPr>
              <w:pStyle w:val="TableText"/>
              <w:keepNext w:val="0"/>
              <w:spacing w:line="276" w:lineRule="auto"/>
              <w:jc w:val="left"/>
              <w:rPr>
                <w:rFonts w:ascii="Arial" w:eastAsia="Arial" w:hAnsi="Arial" w:cs="Arial"/>
                <w:i/>
                <w:iCs/>
                <w:sz w:val="22"/>
                <w:szCs w:val="22"/>
              </w:rPr>
            </w:pPr>
            <w:r w:rsidRPr="006A00DA">
              <w:rPr>
                <w:rFonts w:ascii="Arial" w:eastAsia="Arial" w:hAnsi="Arial" w:cs="Arial"/>
                <w:i/>
                <w:iCs/>
                <w:sz w:val="22"/>
                <w:szCs w:val="22"/>
              </w:rPr>
              <w:t>One member per group will be asked to feedback in plenary on the main points &amp; reflections that came out</w:t>
            </w:r>
            <w:r>
              <w:rPr>
                <w:rFonts w:ascii="Arial" w:eastAsia="Arial" w:hAnsi="Arial" w:cs="Arial"/>
                <w:i/>
                <w:iCs/>
                <w:sz w:val="22"/>
                <w:szCs w:val="22"/>
              </w:rPr>
              <w:t>. Presenter will</w:t>
            </w:r>
            <w:r w:rsidR="00D14258">
              <w:rPr>
                <w:rFonts w:ascii="Arial" w:eastAsia="Arial" w:hAnsi="Arial" w:cs="Arial"/>
                <w:i/>
                <w:iCs/>
                <w:sz w:val="22"/>
                <w:szCs w:val="22"/>
              </w:rPr>
              <w:t xml:space="preserve"> go through a completed table with example answers and reflect on whether participants came up with similar answers. Presenter to hold an open discussion reflecting on the exercise.</w:t>
            </w:r>
          </w:p>
          <w:p w14:paraId="05416BE1" w14:textId="062E0CFA" w:rsidR="006C7A7B" w:rsidRPr="00592129" w:rsidRDefault="006C7A7B" w:rsidP="00A828FF">
            <w:pPr>
              <w:pStyle w:val="TableText"/>
              <w:keepNext w:val="0"/>
              <w:numPr>
                <w:ilvl w:val="0"/>
                <w:numId w:val="12"/>
              </w:numPr>
              <w:spacing w:line="276" w:lineRule="auto"/>
              <w:jc w:val="left"/>
              <w:rPr>
                <w:rFonts w:ascii="Arial" w:hAnsi="Arial" w:cs="Arial"/>
                <w:b/>
                <w:i/>
                <w:iCs/>
                <w:sz w:val="22"/>
                <w:szCs w:val="22"/>
              </w:rPr>
            </w:pPr>
            <w:r w:rsidRPr="00592129">
              <w:rPr>
                <w:rFonts w:ascii="Arial" w:hAnsi="Arial" w:cs="Arial"/>
                <w:b/>
                <w:i/>
                <w:iCs/>
                <w:sz w:val="22"/>
                <w:szCs w:val="22"/>
              </w:rPr>
              <w:t>Re-cap L</w:t>
            </w:r>
            <w:r w:rsidR="00023496" w:rsidRPr="00592129">
              <w:rPr>
                <w:rFonts w:ascii="Arial" w:hAnsi="Arial" w:cs="Arial"/>
                <w:b/>
                <w:i/>
                <w:iCs/>
                <w:sz w:val="22"/>
                <w:szCs w:val="22"/>
              </w:rPr>
              <w:t xml:space="preserve">earning </w:t>
            </w:r>
            <w:r w:rsidRPr="00592129">
              <w:rPr>
                <w:rFonts w:ascii="Arial" w:hAnsi="Arial" w:cs="Arial"/>
                <w:b/>
                <w:i/>
                <w:iCs/>
                <w:sz w:val="22"/>
                <w:szCs w:val="22"/>
              </w:rPr>
              <w:t>O</w:t>
            </w:r>
            <w:r w:rsidR="00023496" w:rsidRPr="00592129">
              <w:rPr>
                <w:rFonts w:ascii="Arial" w:hAnsi="Arial" w:cs="Arial"/>
                <w:b/>
                <w:i/>
                <w:iCs/>
                <w:sz w:val="22"/>
                <w:szCs w:val="22"/>
              </w:rPr>
              <w:t>bjective</w:t>
            </w:r>
            <w:r w:rsidRPr="00592129">
              <w:rPr>
                <w:rFonts w:ascii="Arial" w:hAnsi="Arial" w:cs="Arial"/>
                <w:b/>
                <w:i/>
                <w:iCs/>
                <w:sz w:val="22"/>
                <w:szCs w:val="22"/>
              </w:rPr>
              <w:t>s</w:t>
            </w:r>
          </w:p>
        </w:tc>
        <w:tc>
          <w:tcPr>
            <w:tcW w:w="1987" w:type="dxa"/>
            <w:vAlign w:val="top"/>
          </w:tcPr>
          <w:p w14:paraId="55136AB7" w14:textId="7885AB3C" w:rsidR="006C7A7B" w:rsidRPr="008471D9" w:rsidRDefault="006C7A7B" w:rsidP="00A828FF">
            <w:pPr>
              <w:pStyle w:val="Bullet1eftec"/>
              <w:numPr>
                <w:ilvl w:val="0"/>
                <w:numId w:val="0"/>
              </w:numPr>
              <w:spacing w:line="276" w:lineRule="auto"/>
              <w:rPr>
                <w:rFonts w:ascii="Arial" w:hAnsi="Arial" w:cs="Arial"/>
                <w:color w:val="575756"/>
                <w:spacing w:val="-2"/>
                <w:sz w:val="22"/>
              </w:rPr>
            </w:pPr>
            <w:r w:rsidRPr="008471D9">
              <w:rPr>
                <w:rFonts w:ascii="Arial" w:hAnsi="Arial" w:cs="Arial"/>
                <w:bCs/>
                <w:sz w:val="22"/>
              </w:rPr>
              <w:lastRenderedPageBreak/>
              <w:t>ADD FACILITATOR(S)</w:t>
            </w:r>
          </w:p>
        </w:tc>
      </w:tr>
      <w:tr w:rsidR="006C7A7B" w:rsidRPr="008471D9" w14:paraId="360CC902" w14:textId="77777777" w:rsidTr="003D5808">
        <w:trPr>
          <w:cnfStyle w:val="000000100000" w:firstRow="0" w:lastRow="0" w:firstColumn="0" w:lastColumn="0" w:oddVBand="0" w:evenVBand="0" w:oddHBand="1" w:evenHBand="0" w:firstRowFirstColumn="0" w:firstRowLastColumn="0" w:lastRowFirstColumn="0" w:lastRowLastColumn="0"/>
          <w:trHeight w:val="323"/>
        </w:trPr>
        <w:tc>
          <w:tcPr>
            <w:tcW w:w="954" w:type="dxa"/>
          </w:tcPr>
          <w:p w14:paraId="72A6A7AB" w14:textId="5C1CE346" w:rsidR="006C7A7B" w:rsidRPr="008471D9" w:rsidRDefault="006C7A7B" w:rsidP="00A828FF">
            <w:pPr>
              <w:pStyle w:val="TableText"/>
              <w:keepNext w:val="0"/>
              <w:spacing w:line="276" w:lineRule="auto"/>
              <w:jc w:val="left"/>
              <w:rPr>
                <w:rFonts w:ascii="Arial" w:hAnsi="Arial" w:cs="Arial"/>
                <w:sz w:val="22"/>
                <w:szCs w:val="22"/>
              </w:rPr>
            </w:pPr>
            <w:r w:rsidRPr="008471D9">
              <w:rPr>
                <w:rFonts w:ascii="Arial" w:hAnsi="Arial" w:cs="Arial"/>
                <w:sz w:val="22"/>
                <w:szCs w:val="22"/>
              </w:rPr>
              <w:t>15 min</w:t>
            </w:r>
          </w:p>
        </w:tc>
        <w:tc>
          <w:tcPr>
            <w:tcW w:w="9538" w:type="dxa"/>
            <w:gridSpan w:val="3"/>
          </w:tcPr>
          <w:p w14:paraId="6B945EFC" w14:textId="54C19714" w:rsidR="006C7A7B" w:rsidRPr="008471D9" w:rsidRDefault="006C7A7B" w:rsidP="00A828FF">
            <w:pPr>
              <w:pStyle w:val="Bullet1eftec"/>
              <w:numPr>
                <w:ilvl w:val="0"/>
                <w:numId w:val="0"/>
              </w:numPr>
              <w:spacing w:after="0" w:line="276" w:lineRule="auto"/>
              <w:rPr>
                <w:rFonts w:ascii="Arial" w:hAnsi="Arial" w:cs="Arial"/>
                <w:b/>
                <w:bCs/>
                <w:color w:val="575756"/>
                <w:spacing w:val="-2"/>
                <w:sz w:val="22"/>
              </w:rPr>
            </w:pPr>
            <w:r w:rsidRPr="008471D9">
              <w:rPr>
                <w:rFonts w:ascii="Arial" w:hAnsi="Arial" w:cs="Arial"/>
                <w:b/>
                <w:bCs/>
                <w:color w:val="575756"/>
                <w:spacing w:val="-2"/>
                <w:sz w:val="22"/>
              </w:rPr>
              <w:t>Coffee Break</w:t>
            </w:r>
          </w:p>
        </w:tc>
      </w:tr>
      <w:tr w:rsidR="006C7A7B" w:rsidRPr="008471D9" w14:paraId="24812859" w14:textId="77777777" w:rsidTr="003D5808">
        <w:trPr>
          <w:cnfStyle w:val="000000010000" w:firstRow="0" w:lastRow="0" w:firstColumn="0" w:lastColumn="0" w:oddVBand="0" w:evenVBand="0" w:oddHBand="0" w:evenHBand="1" w:firstRowFirstColumn="0" w:firstRowLastColumn="0" w:lastRowFirstColumn="0" w:lastRowLastColumn="0"/>
          <w:trHeight w:val="370"/>
        </w:trPr>
        <w:tc>
          <w:tcPr>
            <w:tcW w:w="954" w:type="dxa"/>
          </w:tcPr>
          <w:p w14:paraId="67DB6BA3" w14:textId="4940328E" w:rsidR="006C7A7B" w:rsidRPr="008471D9" w:rsidRDefault="00796032" w:rsidP="00A828FF">
            <w:pPr>
              <w:pStyle w:val="TableText"/>
              <w:keepNext w:val="0"/>
              <w:spacing w:line="276" w:lineRule="auto"/>
              <w:jc w:val="left"/>
              <w:rPr>
                <w:rFonts w:ascii="Arial" w:hAnsi="Arial" w:cs="Arial"/>
                <w:sz w:val="22"/>
                <w:szCs w:val="22"/>
              </w:rPr>
            </w:pPr>
            <w:r>
              <w:rPr>
                <w:rFonts w:ascii="Arial" w:hAnsi="Arial" w:cs="Arial"/>
                <w:sz w:val="22"/>
                <w:szCs w:val="22"/>
              </w:rPr>
              <w:t>30</w:t>
            </w:r>
            <w:r w:rsidR="006C7A7B" w:rsidRPr="008471D9">
              <w:rPr>
                <w:rFonts w:ascii="Arial" w:hAnsi="Arial" w:cs="Arial"/>
                <w:sz w:val="22"/>
                <w:szCs w:val="22"/>
              </w:rPr>
              <w:t xml:space="preserve"> min</w:t>
            </w:r>
          </w:p>
        </w:tc>
        <w:tc>
          <w:tcPr>
            <w:tcW w:w="1740" w:type="dxa"/>
          </w:tcPr>
          <w:p w14:paraId="2D859CC2" w14:textId="77777777" w:rsidR="006C7A7B" w:rsidRPr="008471D9" w:rsidRDefault="006C7A7B" w:rsidP="00A828FF">
            <w:pPr>
              <w:pStyle w:val="Bullet1eftec"/>
              <w:numPr>
                <w:ilvl w:val="0"/>
                <w:numId w:val="0"/>
              </w:numPr>
              <w:spacing w:line="276" w:lineRule="auto"/>
              <w:rPr>
                <w:rFonts w:ascii="Arial" w:hAnsi="Arial" w:cs="Arial"/>
                <w:b/>
                <w:bCs/>
                <w:sz w:val="22"/>
              </w:rPr>
            </w:pPr>
          </w:p>
          <w:p w14:paraId="67BD430D" w14:textId="41B1E259" w:rsidR="006C7A7B" w:rsidRPr="008471D9" w:rsidRDefault="008B59FC" w:rsidP="00A828FF">
            <w:pPr>
              <w:pStyle w:val="Bullet1eftec"/>
              <w:numPr>
                <w:ilvl w:val="0"/>
                <w:numId w:val="0"/>
              </w:numPr>
              <w:spacing w:line="276" w:lineRule="auto"/>
              <w:rPr>
                <w:rFonts w:ascii="Arial" w:hAnsi="Arial" w:cs="Arial"/>
                <w:b/>
                <w:bCs/>
                <w:sz w:val="22"/>
              </w:rPr>
            </w:pPr>
            <w:r>
              <w:rPr>
                <w:rFonts w:ascii="Arial" w:hAnsi="Arial" w:cs="Arial"/>
                <w:b/>
                <w:bCs/>
                <w:sz w:val="22"/>
              </w:rPr>
              <w:t>Introduction to natural capital measurement</w:t>
            </w:r>
          </w:p>
        </w:tc>
        <w:tc>
          <w:tcPr>
            <w:tcW w:w="5811" w:type="dxa"/>
            <w:vAlign w:val="top"/>
          </w:tcPr>
          <w:p w14:paraId="3C47E2B0" w14:textId="0C8CF9C7" w:rsidR="006C7A7B" w:rsidRPr="003E0F5F" w:rsidRDefault="00102AC3" w:rsidP="00A828FF">
            <w:pPr>
              <w:pStyle w:val="Bullet1eftec"/>
              <w:numPr>
                <w:ilvl w:val="0"/>
                <w:numId w:val="12"/>
              </w:numPr>
              <w:spacing w:after="0" w:line="240" w:lineRule="auto"/>
              <w:rPr>
                <w:rFonts w:ascii="Arial" w:hAnsi="Arial" w:cs="Arial"/>
                <w:sz w:val="22"/>
              </w:rPr>
            </w:pPr>
            <w:r>
              <w:rPr>
                <w:rFonts w:ascii="Arial" w:hAnsi="Arial" w:cs="Arial"/>
                <w:b/>
                <w:bCs/>
                <w:sz w:val="22"/>
              </w:rPr>
              <w:t>Determining appropriate measurement methods</w:t>
            </w:r>
            <w:r w:rsidR="006C7A7B" w:rsidRPr="008471D9">
              <w:rPr>
                <w:rFonts w:ascii="Arial" w:hAnsi="Arial" w:cs="Arial"/>
                <w:b/>
                <w:bCs/>
                <w:sz w:val="22"/>
              </w:rPr>
              <w:t xml:space="preserve"> (</w:t>
            </w:r>
            <w:r w:rsidR="00F91640">
              <w:rPr>
                <w:rFonts w:ascii="Arial" w:hAnsi="Arial" w:cs="Arial"/>
                <w:b/>
                <w:bCs/>
                <w:color w:val="FF0000"/>
                <w:sz w:val="22"/>
              </w:rPr>
              <w:t>2</w:t>
            </w:r>
            <w:r w:rsidR="006C7A7B" w:rsidRPr="008471D9">
              <w:rPr>
                <w:rFonts w:ascii="Arial" w:hAnsi="Arial" w:cs="Arial"/>
                <w:b/>
                <w:bCs/>
                <w:color w:val="FF0000"/>
                <w:sz w:val="22"/>
              </w:rPr>
              <w:t>’</w:t>
            </w:r>
            <w:r w:rsidR="006C7A7B" w:rsidRPr="008471D9">
              <w:rPr>
                <w:rFonts w:ascii="Arial" w:hAnsi="Arial" w:cs="Arial"/>
                <w:b/>
                <w:bCs/>
                <w:sz w:val="22"/>
              </w:rPr>
              <w:t>)</w:t>
            </w:r>
          </w:p>
          <w:p w14:paraId="389810EA" w14:textId="7FA3F07A" w:rsidR="003E0F5F" w:rsidRPr="007A79FF" w:rsidRDefault="00667DD8" w:rsidP="00A828FF">
            <w:pPr>
              <w:pStyle w:val="Bullet1eftec"/>
              <w:numPr>
                <w:ilvl w:val="0"/>
                <w:numId w:val="0"/>
              </w:numPr>
              <w:spacing w:after="0" w:line="240" w:lineRule="auto"/>
              <w:rPr>
                <w:rFonts w:ascii="Arial" w:hAnsi="Arial" w:cs="Arial"/>
                <w:i/>
                <w:iCs/>
                <w:color w:val="4A4A4A" w:themeColor="text1"/>
                <w:sz w:val="22"/>
              </w:rPr>
            </w:pPr>
            <w:r w:rsidRPr="007A79FF">
              <w:rPr>
                <w:rFonts w:ascii="Arial" w:hAnsi="Arial" w:cs="Arial"/>
                <w:i/>
                <w:iCs/>
                <w:color w:val="4A4A4A" w:themeColor="text1"/>
                <w:sz w:val="22"/>
              </w:rPr>
              <w:t>Discuss method considerations and how to s</w:t>
            </w:r>
            <w:r w:rsidRPr="007A79FF">
              <w:rPr>
                <w:rFonts w:ascii="Arial" w:hAnsi="Arial" w:cs="Arial"/>
                <w:i/>
                <w:iCs/>
                <w:color w:val="4A4A4A" w:themeColor="text1"/>
                <w:sz w:val="22"/>
              </w:rPr>
              <w:t>elect the most appropriate method(s) for measuring or estimating the relevant changes in natural capital</w:t>
            </w:r>
            <w:r w:rsidRPr="007A79FF">
              <w:rPr>
                <w:rFonts w:ascii="Arial" w:hAnsi="Arial" w:cs="Arial"/>
                <w:i/>
                <w:iCs/>
                <w:color w:val="4A4A4A" w:themeColor="text1"/>
                <w:sz w:val="22"/>
              </w:rPr>
              <w:t>.</w:t>
            </w:r>
          </w:p>
          <w:p w14:paraId="760D26D3" w14:textId="7CFF1ED5" w:rsidR="00EC37A9" w:rsidRPr="007A79FF" w:rsidRDefault="00EC37A9" w:rsidP="00A828FF">
            <w:pPr>
              <w:pStyle w:val="Bullet1eftec"/>
              <w:numPr>
                <w:ilvl w:val="0"/>
                <w:numId w:val="12"/>
              </w:numPr>
              <w:spacing w:after="0" w:line="240" w:lineRule="auto"/>
              <w:rPr>
                <w:rFonts w:ascii="Arial" w:hAnsi="Arial" w:cs="Arial"/>
                <w:color w:val="4A4A4A" w:themeColor="text1"/>
                <w:sz w:val="22"/>
              </w:rPr>
            </w:pPr>
            <w:r w:rsidRPr="007A79FF">
              <w:rPr>
                <w:rFonts w:ascii="Arial" w:hAnsi="Arial" w:cs="Arial"/>
                <w:b/>
                <w:bCs/>
                <w:color w:val="4A4A4A" w:themeColor="text1"/>
                <w:sz w:val="22"/>
              </w:rPr>
              <w:t>Identifying changes in the state of natural capital</w:t>
            </w:r>
            <w:r w:rsidR="009063B8">
              <w:rPr>
                <w:rFonts w:ascii="Arial" w:hAnsi="Arial" w:cs="Arial"/>
                <w:b/>
                <w:bCs/>
                <w:color w:val="4A4A4A" w:themeColor="text1"/>
                <w:sz w:val="22"/>
              </w:rPr>
              <w:t xml:space="preserve"> </w:t>
            </w:r>
            <w:r w:rsidR="009063B8" w:rsidRPr="008471D9">
              <w:rPr>
                <w:rFonts w:ascii="Arial" w:hAnsi="Arial" w:cs="Arial"/>
                <w:b/>
                <w:bCs/>
                <w:sz w:val="22"/>
              </w:rPr>
              <w:t>(</w:t>
            </w:r>
            <w:r w:rsidR="00F91640">
              <w:rPr>
                <w:rFonts w:ascii="Arial" w:hAnsi="Arial" w:cs="Arial"/>
                <w:b/>
                <w:bCs/>
                <w:color w:val="FF0000"/>
                <w:sz w:val="22"/>
              </w:rPr>
              <w:t>2</w:t>
            </w:r>
            <w:r w:rsidR="009063B8" w:rsidRPr="008471D9">
              <w:rPr>
                <w:rFonts w:ascii="Arial" w:hAnsi="Arial" w:cs="Arial"/>
                <w:b/>
                <w:bCs/>
                <w:color w:val="FF0000"/>
                <w:sz w:val="22"/>
              </w:rPr>
              <w:t>’</w:t>
            </w:r>
            <w:r w:rsidR="009063B8" w:rsidRPr="008471D9">
              <w:rPr>
                <w:rFonts w:ascii="Arial" w:hAnsi="Arial" w:cs="Arial"/>
                <w:b/>
                <w:bCs/>
                <w:sz w:val="22"/>
              </w:rPr>
              <w:t>)</w:t>
            </w:r>
          </w:p>
          <w:p w14:paraId="210BE56C" w14:textId="283E6564" w:rsidR="00617FBA" w:rsidRPr="007A79FF" w:rsidRDefault="00617FBA" w:rsidP="00A828FF">
            <w:pPr>
              <w:pStyle w:val="Bullet1eftec"/>
              <w:numPr>
                <w:ilvl w:val="0"/>
                <w:numId w:val="0"/>
              </w:numPr>
              <w:spacing w:after="0" w:line="240" w:lineRule="auto"/>
              <w:rPr>
                <w:rFonts w:ascii="Arial" w:hAnsi="Arial" w:cs="Arial"/>
                <w:i/>
                <w:iCs/>
                <w:color w:val="4A4A4A" w:themeColor="text1"/>
                <w:sz w:val="22"/>
              </w:rPr>
            </w:pPr>
            <w:r w:rsidRPr="007A79FF">
              <w:rPr>
                <w:rFonts w:ascii="Arial" w:hAnsi="Arial" w:cs="Arial"/>
                <w:i/>
                <w:iCs/>
                <w:color w:val="4A4A4A" w:themeColor="text1"/>
                <w:sz w:val="22"/>
              </w:rPr>
              <w:t xml:space="preserve">Presenter to discuss </w:t>
            </w:r>
            <w:r w:rsidR="00501C8F" w:rsidRPr="007A79FF">
              <w:rPr>
                <w:rFonts w:ascii="Arial" w:hAnsi="Arial" w:cs="Arial"/>
                <w:i/>
                <w:iCs/>
                <w:color w:val="4A4A4A" w:themeColor="text1"/>
                <w:sz w:val="22"/>
              </w:rPr>
              <w:t>identifying</w:t>
            </w:r>
            <w:r w:rsidR="004747A3" w:rsidRPr="007A79FF">
              <w:rPr>
                <w:rFonts w:ascii="Arial" w:hAnsi="Arial" w:cs="Arial"/>
                <w:i/>
                <w:iCs/>
                <w:color w:val="4A4A4A" w:themeColor="text1"/>
                <w:sz w:val="22"/>
              </w:rPr>
              <w:t xml:space="preserve"> </w:t>
            </w:r>
            <w:r w:rsidR="004747A3" w:rsidRPr="007A79FF">
              <w:rPr>
                <w:rFonts w:ascii="Arial" w:hAnsi="Arial" w:cs="Arial"/>
                <w:i/>
                <w:iCs/>
                <w:color w:val="4A4A4A" w:themeColor="text1"/>
                <w:sz w:val="22"/>
              </w:rPr>
              <w:t>changes in the state of natural capital</w:t>
            </w:r>
            <w:r w:rsidR="004747A3" w:rsidRPr="007A79FF">
              <w:rPr>
                <w:rFonts w:ascii="Arial" w:hAnsi="Arial" w:cs="Arial"/>
                <w:i/>
                <w:iCs/>
                <w:color w:val="4A4A4A" w:themeColor="text1"/>
                <w:sz w:val="22"/>
              </w:rPr>
              <w:t>, for both impact drivers and dependencies</w:t>
            </w:r>
            <w:r w:rsidR="007A79FF" w:rsidRPr="007A79FF">
              <w:rPr>
                <w:rFonts w:ascii="Arial" w:hAnsi="Arial" w:cs="Arial"/>
                <w:i/>
                <w:iCs/>
                <w:color w:val="4A4A4A" w:themeColor="text1"/>
                <w:sz w:val="22"/>
              </w:rPr>
              <w:t>. Provide examples of how changes may be measured.</w:t>
            </w:r>
          </w:p>
          <w:p w14:paraId="5F6B91C7" w14:textId="773048B0" w:rsidR="00296D95" w:rsidRPr="008471D9" w:rsidRDefault="00296D95" w:rsidP="00A828FF">
            <w:pPr>
              <w:pStyle w:val="Bullet1eftec"/>
              <w:numPr>
                <w:ilvl w:val="0"/>
                <w:numId w:val="12"/>
              </w:numPr>
              <w:spacing w:after="0" w:line="240" w:lineRule="auto"/>
              <w:rPr>
                <w:rFonts w:ascii="Arial" w:hAnsi="Arial" w:cs="Arial"/>
                <w:sz w:val="22"/>
              </w:rPr>
            </w:pPr>
            <w:r>
              <w:rPr>
                <w:rFonts w:ascii="Arial" w:hAnsi="Arial" w:cs="Arial"/>
                <w:b/>
                <w:bCs/>
                <w:sz w:val="22"/>
              </w:rPr>
              <w:t>Measuring various aspects of natural capital and biodiversity</w:t>
            </w:r>
            <w:r w:rsidR="009063B8">
              <w:rPr>
                <w:rFonts w:ascii="Arial" w:hAnsi="Arial" w:cs="Arial"/>
                <w:b/>
                <w:bCs/>
                <w:sz w:val="22"/>
              </w:rPr>
              <w:t xml:space="preserve"> </w:t>
            </w:r>
            <w:r w:rsidR="009063B8" w:rsidRPr="008471D9">
              <w:rPr>
                <w:rFonts w:ascii="Arial" w:hAnsi="Arial" w:cs="Arial"/>
                <w:b/>
                <w:bCs/>
                <w:sz w:val="22"/>
              </w:rPr>
              <w:t>(</w:t>
            </w:r>
            <w:r w:rsidR="00CF6CE7">
              <w:rPr>
                <w:rFonts w:ascii="Arial" w:hAnsi="Arial" w:cs="Arial"/>
                <w:b/>
                <w:bCs/>
                <w:color w:val="FF0000"/>
                <w:sz w:val="22"/>
              </w:rPr>
              <w:t>10</w:t>
            </w:r>
            <w:r w:rsidR="009063B8" w:rsidRPr="008471D9">
              <w:rPr>
                <w:rFonts w:ascii="Arial" w:hAnsi="Arial" w:cs="Arial"/>
                <w:b/>
                <w:bCs/>
                <w:color w:val="FF0000"/>
                <w:sz w:val="22"/>
              </w:rPr>
              <w:t>’</w:t>
            </w:r>
            <w:r w:rsidR="009063B8" w:rsidRPr="008471D9">
              <w:rPr>
                <w:rFonts w:ascii="Arial" w:hAnsi="Arial" w:cs="Arial"/>
                <w:b/>
                <w:bCs/>
                <w:sz w:val="22"/>
              </w:rPr>
              <w:t>)</w:t>
            </w:r>
          </w:p>
          <w:p w14:paraId="190F9B19" w14:textId="73C514BF" w:rsidR="006C7A7B" w:rsidRPr="008471D9" w:rsidRDefault="008B02AB" w:rsidP="00A828FF">
            <w:pPr>
              <w:pStyle w:val="Bullet1eftec"/>
              <w:numPr>
                <w:ilvl w:val="0"/>
                <w:numId w:val="0"/>
              </w:numPr>
              <w:spacing w:after="0" w:line="276" w:lineRule="auto"/>
              <w:rPr>
                <w:rFonts w:ascii="Arial" w:hAnsi="Arial" w:cs="Arial"/>
                <w:i/>
                <w:iCs/>
                <w:sz w:val="22"/>
              </w:rPr>
            </w:pPr>
            <w:r>
              <w:rPr>
                <w:rFonts w:ascii="Arial" w:hAnsi="Arial" w:cs="Arial"/>
                <w:i/>
                <w:iCs/>
                <w:sz w:val="22"/>
              </w:rPr>
              <w:t>Consider the differen</w:t>
            </w:r>
            <w:r w:rsidR="009A7939">
              <w:rPr>
                <w:rFonts w:ascii="Arial" w:hAnsi="Arial" w:cs="Arial"/>
                <w:i/>
                <w:iCs/>
                <w:sz w:val="22"/>
              </w:rPr>
              <w:t>t</w:t>
            </w:r>
            <w:r>
              <w:rPr>
                <w:rFonts w:ascii="Arial" w:hAnsi="Arial" w:cs="Arial"/>
                <w:i/>
                <w:iCs/>
                <w:sz w:val="22"/>
              </w:rPr>
              <w:t xml:space="preserve"> measurement approaches for different types of natural capital</w:t>
            </w:r>
            <w:r w:rsidR="009A7939">
              <w:rPr>
                <w:rFonts w:ascii="Arial" w:hAnsi="Arial" w:cs="Arial"/>
                <w:i/>
                <w:iCs/>
                <w:sz w:val="22"/>
              </w:rPr>
              <w:t>, using business examples. E</w:t>
            </w:r>
            <w:r w:rsidR="009A7939" w:rsidRPr="009A7939">
              <w:rPr>
                <w:rFonts w:ascii="Arial" w:hAnsi="Arial" w:cs="Arial"/>
                <w:i/>
                <w:iCs/>
                <w:sz w:val="22"/>
              </w:rPr>
              <w:t>xplore commonly used metrics for biodiversity measurement</w:t>
            </w:r>
            <w:r w:rsidR="00A20B32">
              <w:rPr>
                <w:rFonts w:ascii="Arial" w:hAnsi="Arial" w:cs="Arial"/>
                <w:i/>
                <w:iCs/>
                <w:sz w:val="22"/>
              </w:rPr>
              <w:t xml:space="preserve"> and consider tools available to help with measurement (including the SHIFT tool, Biodiversity Guidance Navigation Tool, and STAR).</w:t>
            </w:r>
          </w:p>
          <w:p w14:paraId="1346724A" w14:textId="401B7C92" w:rsidR="00505988" w:rsidRDefault="00505988" w:rsidP="00A828FF">
            <w:pPr>
              <w:pStyle w:val="Bullet1eftec"/>
              <w:numPr>
                <w:ilvl w:val="0"/>
                <w:numId w:val="12"/>
              </w:numPr>
              <w:spacing w:line="240" w:lineRule="auto"/>
              <w:rPr>
                <w:rFonts w:ascii="Arial" w:hAnsi="Arial" w:cs="Arial"/>
                <w:b/>
                <w:bCs/>
                <w:sz w:val="22"/>
              </w:rPr>
            </w:pPr>
            <w:r w:rsidRPr="00505988">
              <w:rPr>
                <w:rFonts w:ascii="Arial" w:hAnsi="Arial" w:cs="Arial"/>
                <w:b/>
                <w:bCs/>
                <w:sz w:val="22"/>
              </w:rPr>
              <w:t xml:space="preserve">Methodological, </w:t>
            </w:r>
            <w:r w:rsidR="00DE7A04" w:rsidRPr="00505988">
              <w:rPr>
                <w:rFonts w:ascii="Arial" w:hAnsi="Arial" w:cs="Arial"/>
                <w:b/>
                <w:bCs/>
                <w:sz w:val="22"/>
              </w:rPr>
              <w:t>geographic,</w:t>
            </w:r>
            <w:r w:rsidRPr="00505988">
              <w:rPr>
                <w:rFonts w:ascii="Arial" w:hAnsi="Arial" w:cs="Arial"/>
                <w:b/>
                <w:bCs/>
                <w:sz w:val="22"/>
              </w:rPr>
              <w:t xml:space="preserve"> and resourcing considerations</w:t>
            </w:r>
            <w:r w:rsidR="009063B8">
              <w:rPr>
                <w:rFonts w:ascii="Arial" w:hAnsi="Arial" w:cs="Arial"/>
                <w:b/>
                <w:bCs/>
                <w:sz w:val="22"/>
              </w:rPr>
              <w:t xml:space="preserve"> </w:t>
            </w:r>
            <w:r w:rsidR="009063B8" w:rsidRPr="008471D9">
              <w:rPr>
                <w:rFonts w:ascii="Arial" w:hAnsi="Arial" w:cs="Arial"/>
                <w:b/>
                <w:bCs/>
                <w:sz w:val="22"/>
              </w:rPr>
              <w:t>(</w:t>
            </w:r>
            <w:r w:rsidR="00CF6CE7">
              <w:rPr>
                <w:rFonts w:ascii="Arial" w:hAnsi="Arial" w:cs="Arial"/>
                <w:b/>
                <w:bCs/>
                <w:color w:val="FF0000"/>
                <w:sz w:val="22"/>
              </w:rPr>
              <w:t>4</w:t>
            </w:r>
            <w:r w:rsidR="009063B8" w:rsidRPr="008471D9">
              <w:rPr>
                <w:rFonts w:ascii="Arial" w:hAnsi="Arial" w:cs="Arial"/>
                <w:b/>
                <w:bCs/>
                <w:color w:val="FF0000"/>
                <w:sz w:val="22"/>
              </w:rPr>
              <w:t>’</w:t>
            </w:r>
            <w:r w:rsidR="009063B8" w:rsidRPr="008471D9">
              <w:rPr>
                <w:rFonts w:ascii="Arial" w:hAnsi="Arial" w:cs="Arial"/>
                <w:b/>
                <w:bCs/>
                <w:sz w:val="22"/>
              </w:rPr>
              <w:t>)</w:t>
            </w:r>
          </w:p>
          <w:p w14:paraId="606560C9" w14:textId="585ECD94" w:rsidR="00505988" w:rsidRPr="00C23D11" w:rsidRDefault="00505988" w:rsidP="00A828FF">
            <w:pPr>
              <w:pStyle w:val="Bullet1eftec"/>
              <w:numPr>
                <w:ilvl w:val="0"/>
                <w:numId w:val="0"/>
              </w:numPr>
              <w:spacing w:line="240" w:lineRule="auto"/>
              <w:rPr>
                <w:rFonts w:ascii="Arial" w:eastAsia="Arial" w:hAnsi="Arial" w:cs="Arial"/>
                <w:i/>
                <w:iCs/>
                <w:color w:val="575756"/>
                <w:spacing w:val="-2"/>
                <w:sz w:val="22"/>
              </w:rPr>
            </w:pPr>
            <w:r w:rsidRPr="00C23D11">
              <w:rPr>
                <w:rFonts w:ascii="Arial" w:eastAsia="Arial" w:hAnsi="Arial" w:cs="Arial"/>
                <w:i/>
                <w:iCs/>
                <w:color w:val="575756"/>
                <w:spacing w:val="-2"/>
                <w:sz w:val="22"/>
              </w:rPr>
              <w:t xml:space="preserve">Highlight </w:t>
            </w:r>
            <w:r w:rsidR="00DE7A04" w:rsidRPr="00C23D11">
              <w:rPr>
                <w:rFonts w:ascii="Arial" w:eastAsia="Arial" w:hAnsi="Arial" w:cs="Arial"/>
                <w:i/>
                <w:iCs/>
                <w:color w:val="575756"/>
                <w:spacing w:val="-2"/>
                <w:sz w:val="22"/>
              </w:rPr>
              <w:t>key considerations on methodology, to understand that there are some cases where changes in natural capital cannot be measured or observed.</w:t>
            </w:r>
            <w:r w:rsidR="00DE7A04" w:rsidRPr="00C23D11">
              <w:rPr>
                <w:rFonts w:ascii="Arial" w:eastAsia="Arial" w:hAnsi="Arial" w:cs="Arial"/>
                <w:i/>
                <w:iCs/>
                <w:color w:val="575756"/>
                <w:spacing w:val="-2"/>
                <w:sz w:val="22"/>
              </w:rPr>
              <w:t xml:space="preserve"> Discuss important geographic and resourcing considerations, such as regulatory requirements and data availability.</w:t>
            </w:r>
          </w:p>
          <w:p w14:paraId="0FC7453F" w14:textId="41D35F8F" w:rsidR="006C7A7B" w:rsidRPr="002A19C6" w:rsidRDefault="006C7A7B" w:rsidP="00A828FF">
            <w:pPr>
              <w:pStyle w:val="Bullet1eftec"/>
              <w:numPr>
                <w:ilvl w:val="0"/>
                <w:numId w:val="12"/>
              </w:numPr>
              <w:spacing w:line="240" w:lineRule="auto"/>
              <w:rPr>
                <w:rFonts w:ascii="Arial" w:hAnsi="Arial" w:cs="Arial"/>
                <w:sz w:val="22"/>
              </w:rPr>
            </w:pPr>
            <w:r w:rsidRPr="008471D9">
              <w:rPr>
                <w:rFonts w:ascii="Arial" w:hAnsi="Arial" w:cs="Arial"/>
                <w:b/>
                <w:bCs/>
                <w:sz w:val="22"/>
              </w:rPr>
              <w:t xml:space="preserve">Case study </w:t>
            </w:r>
            <w:r w:rsidR="00E8300D">
              <w:rPr>
                <w:rFonts w:ascii="Arial" w:hAnsi="Arial" w:cs="Arial"/>
                <w:b/>
                <w:bCs/>
                <w:sz w:val="22"/>
              </w:rPr>
              <w:t>on measuring natural capital</w:t>
            </w:r>
            <w:r w:rsidR="009063B8">
              <w:rPr>
                <w:rFonts w:ascii="Arial" w:hAnsi="Arial" w:cs="Arial"/>
                <w:b/>
                <w:bCs/>
                <w:sz w:val="22"/>
              </w:rPr>
              <w:t xml:space="preserve"> </w:t>
            </w:r>
            <w:r w:rsidR="009063B8" w:rsidRPr="008471D9">
              <w:rPr>
                <w:rFonts w:ascii="Arial" w:hAnsi="Arial" w:cs="Arial"/>
                <w:b/>
                <w:bCs/>
                <w:sz w:val="22"/>
              </w:rPr>
              <w:t>(</w:t>
            </w:r>
            <w:r w:rsidR="00CF6CE7">
              <w:rPr>
                <w:rFonts w:ascii="Arial" w:hAnsi="Arial" w:cs="Arial"/>
                <w:b/>
                <w:bCs/>
                <w:color w:val="FF0000"/>
                <w:sz w:val="22"/>
              </w:rPr>
              <w:t>5</w:t>
            </w:r>
            <w:r w:rsidR="009063B8" w:rsidRPr="008471D9">
              <w:rPr>
                <w:rFonts w:ascii="Arial" w:hAnsi="Arial" w:cs="Arial"/>
                <w:b/>
                <w:bCs/>
                <w:color w:val="FF0000"/>
                <w:sz w:val="22"/>
              </w:rPr>
              <w:t>’</w:t>
            </w:r>
            <w:r w:rsidR="009063B8" w:rsidRPr="008471D9">
              <w:rPr>
                <w:rFonts w:ascii="Arial" w:hAnsi="Arial" w:cs="Arial"/>
                <w:b/>
                <w:bCs/>
                <w:sz w:val="22"/>
              </w:rPr>
              <w:t>)</w:t>
            </w:r>
          </w:p>
          <w:p w14:paraId="30E6CB7A" w14:textId="53327D16" w:rsidR="002A19C6" w:rsidRPr="002A19C6" w:rsidRDefault="002A19C6" w:rsidP="00A828FF">
            <w:pPr>
              <w:pStyle w:val="Bullet1eftec"/>
              <w:numPr>
                <w:ilvl w:val="0"/>
                <w:numId w:val="0"/>
              </w:numPr>
              <w:spacing w:line="240" w:lineRule="auto"/>
              <w:rPr>
                <w:rFonts w:ascii="Arial" w:hAnsi="Arial" w:cs="Arial"/>
                <w:i/>
                <w:iCs/>
                <w:sz w:val="22"/>
              </w:rPr>
            </w:pPr>
            <w:r>
              <w:rPr>
                <w:rFonts w:ascii="Arial" w:hAnsi="Arial" w:cs="Arial"/>
                <w:i/>
                <w:iCs/>
                <w:sz w:val="22"/>
              </w:rPr>
              <w:t>Discuss the BNP Paribas case study</w:t>
            </w:r>
            <w:r w:rsidR="00214B87">
              <w:rPr>
                <w:rFonts w:ascii="Arial" w:hAnsi="Arial" w:cs="Arial"/>
                <w:i/>
                <w:iCs/>
                <w:sz w:val="22"/>
              </w:rPr>
              <w:t xml:space="preserve">, exploring how they </w:t>
            </w:r>
            <w:r w:rsidR="00214B87" w:rsidRPr="00214B87">
              <w:rPr>
                <w:rFonts w:ascii="Arial" w:hAnsi="Arial" w:cs="Arial"/>
                <w:i/>
                <w:iCs/>
                <w:sz w:val="22"/>
              </w:rPr>
              <w:t>determine</w:t>
            </w:r>
            <w:r w:rsidR="00214B87">
              <w:rPr>
                <w:rFonts w:ascii="Arial" w:hAnsi="Arial" w:cs="Arial"/>
                <w:i/>
                <w:iCs/>
                <w:sz w:val="22"/>
              </w:rPr>
              <w:t>d</w:t>
            </w:r>
            <w:r w:rsidR="00214B87" w:rsidRPr="00214B87">
              <w:rPr>
                <w:rFonts w:ascii="Arial" w:hAnsi="Arial" w:cs="Arial"/>
                <w:i/>
                <w:iCs/>
                <w:sz w:val="22"/>
              </w:rPr>
              <w:t xml:space="preserve"> measurement approaches available to a financial institution </w:t>
            </w:r>
            <w:r w:rsidR="00856D4A">
              <w:rPr>
                <w:rFonts w:ascii="Arial" w:hAnsi="Arial" w:cs="Arial"/>
                <w:i/>
                <w:iCs/>
                <w:sz w:val="22"/>
              </w:rPr>
              <w:t>through</w:t>
            </w:r>
            <w:r w:rsidR="00214B87" w:rsidRPr="00214B87">
              <w:rPr>
                <w:rFonts w:ascii="Arial" w:hAnsi="Arial" w:cs="Arial"/>
                <w:i/>
                <w:iCs/>
                <w:sz w:val="22"/>
              </w:rPr>
              <w:t xml:space="preserve"> a portfolio-level natural capital assessment</w:t>
            </w:r>
            <w:r w:rsidR="00856D4A">
              <w:rPr>
                <w:rFonts w:ascii="Arial" w:hAnsi="Arial" w:cs="Arial"/>
                <w:i/>
                <w:iCs/>
                <w:sz w:val="22"/>
              </w:rPr>
              <w:t>.</w:t>
            </w:r>
          </w:p>
          <w:p w14:paraId="3233AFCC" w14:textId="681BB452" w:rsidR="00F55C87" w:rsidRPr="00A02202" w:rsidRDefault="00B01B21" w:rsidP="00A828FF">
            <w:pPr>
              <w:pStyle w:val="Bullet1eftec"/>
              <w:numPr>
                <w:ilvl w:val="0"/>
                <w:numId w:val="12"/>
              </w:numPr>
              <w:spacing w:line="276" w:lineRule="auto"/>
              <w:rPr>
                <w:rFonts w:ascii="Arial" w:hAnsi="Arial" w:cs="Arial"/>
                <w:i/>
                <w:iCs/>
                <w:color w:val="575756"/>
                <w:spacing w:val="-2"/>
                <w:sz w:val="22"/>
              </w:rPr>
            </w:pPr>
            <w:r>
              <w:rPr>
                <w:rFonts w:ascii="Arial" w:hAnsi="Arial" w:cs="Arial"/>
                <w:b/>
                <w:bCs/>
                <w:sz w:val="22"/>
              </w:rPr>
              <w:t>Discussion</w:t>
            </w:r>
            <w:r w:rsidR="006C7A7B" w:rsidRPr="008471D9">
              <w:rPr>
                <w:rFonts w:ascii="Arial" w:hAnsi="Arial" w:cs="Arial"/>
                <w:b/>
                <w:bCs/>
                <w:sz w:val="22"/>
              </w:rPr>
              <w:t xml:space="preserve"> (</w:t>
            </w:r>
            <w:r w:rsidR="006C7A7B" w:rsidRPr="008471D9">
              <w:rPr>
                <w:rFonts w:ascii="Arial" w:hAnsi="Arial" w:cs="Arial"/>
                <w:b/>
                <w:bCs/>
                <w:color w:val="FF0000"/>
                <w:sz w:val="22"/>
              </w:rPr>
              <w:t>7’</w:t>
            </w:r>
            <w:r w:rsidR="006C7A7B" w:rsidRPr="008471D9">
              <w:rPr>
                <w:rFonts w:ascii="Arial" w:hAnsi="Arial" w:cs="Arial"/>
                <w:b/>
                <w:bCs/>
                <w:sz w:val="22"/>
              </w:rPr>
              <w:t>)</w:t>
            </w:r>
          </w:p>
          <w:p w14:paraId="09E19C29" w14:textId="42F5AF08" w:rsidR="00A02202" w:rsidRPr="00566798" w:rsidRDefault="00A02202" w:rsidP="00A828FF">
            <w:pPr>
              <w:pStyle w:val="TableText"/>
              <w:keepNext w:val="0"/>
              <w:spacing w:line="276" w:lineRule="auto"/>
              <w:jc w:val="left"/>
              <w:rPr>
                <w:rFonts w:ascii="Arial" w:hAnsi="Arial" w:cs="Arial"/>
                <w:i/>
                <w:iCs/>
                <w:sz w:val="22"/>
                <w:szCs w:val="22"/>
                <w:highlight w:val="yellow"/>
              </w:rPr>
            </w:pPr>
            <w:r w:rsidRPr="00960FEE">
              <w:rPr>
                <w:rFonts w:ascii="Arial" w:eastAsia="Arial" w:hAnsi="Arial" w:cs="Arial"/>
                <w:i/>
                <w:iCs/>
                <w:sz w:val="22"/>
                <w:szCs w:val="22"/>
              </w:rPr>
              <w:t>Discuss w</w:t>
            </w:r>
            <w:r w:rsidRPr="00960FEE">
              <w:rPr>
                <w:rFonts w:ascii="Arial" w:eastAsia="Arial" w:hAnsi="Arial" w:cs="Arial"/>
                <w:i/>
                <w:iCs/>
                <w:sz w:val="22"/>
                <w:szCs w:val="22"/>
              </w:rPr>
              <w:t xml:space="preserve">hat </w:t>
            </w:r>
            <w:r w:rsidRPr="00960FEE">
              <w:rPr>
                <w:rFonts w:ascii="Arial" w:eastAsia="Arial" w:hAnsi="Arial" w:cs="Arial"/>
                <w:i/>
                <w:iCs/>
                <w:sz w:val="22"/>
                <w:szCs w:val="22"/>
              </w:rPr>
              <w:t>participants</w:t>
            </w:r>
            <w:r w:rsidRPr="00960FEE">
              <w:rPr>
                <w:rFonts w:ascii="Arial" w:eastAsia="Arial" w:hAnsi="Arial" w:cs="Arial"/>
                <w:i/>
                <w:iCs/>
                <w:sz w:val="22"/>
                <w:szCs w:val="22"/>
              </w:rPr>
              <w:t xml:space="preserve"> anticipate</w:t>
            </w:r>
            <w:r w:rsidRPr="00960FEE">
              <w:rPr>
                <w:rFonts w:ascii="Arial" w:eastAsia="Arial" w:hAnsi="Arial" w:cs="Arial"/>
                <w:i/>
                <w:iCs/>
                <w:sz w:val="22"/>
                <w:szCs w:val="22"/>
              </w:rPr>
              <w:t xml:space="preserve"> the</w:t>
            </w:r>
            <w:r w:rsidRPr="00960FEE">
              <w:rPr>
                <w:rFonts w:ascii="Arial" w:eastAsia="Arial" w:hAnsi="Arial" w:cs="Arial"/>
                <w:i/>
                <w:iCs/>
                <w:sz w:val="22"/>
                <w:szCs w:val="22"/>
              </w:rPr>
              <w:t xml:space="preserve"> challenges of implementation to be, and how they</w:t>
            </w:r>
            <w:r w:rsidR="00D627B9" w:rsidRPr="00960FEE">
              <w:rPr>
                <w:rFonts w:ascii="Arial" w:eastAsia="Arial" w:hAnsi="Arial" w:cs="Arial"/>
                <w:i/>
                <w:iCs/>
                <w:sz w:val="22"/>
                <w:szCs w:val="22"/>
              </w:rPr>
              <w:t xml:space="preserve"> may</w:t>
            </w:r>
            <w:r w:rsidRPr="00960FEE">
              <w:rPr>
                <w:rFonts w:ascii="Arial" w:eastAsia="Arial" w:hAnsi="Arial" w:cs="Arial"/>
                <w:i/>
                <w:iCs/>
                <w:sz w:val="22"/>
                <w:szCs w:val="22"/>
              </w:rPr>
              <w:t xml:space="preserve"> be overcome</w:t>
            </w:r>
            <w:r w:rsidR="00D627B9" w:rsidRPr="00960FEE">
              <w:rPr>
                <w:rFonts w:ascii="Arial" w:eastAsia="Arial" w:hAnsi="Arial" w:cs="Arial"/>
                <w:i/>
                <w:iCs/>
                <w:sz w:val="22"/>
                <w:szCs w:val="22"/>
              </w:rPr>
              <w:t>.</w:t>
            </w:r>
            <w:r w:rsidR="00960FEE">
              <w:rPr>
                <w:rFonts w:ascii="Arial" w:hAnsi="Arial" w:cs="Arial"/>
                <w:i/>
                <w:iCs/>
                <w:sz w:val="22"/>
              </w:rPr>
              <w:t xml:space="preserve"> </w:t>
            </w:r>
            <w:r w:rsidR="00960FEE" w:rsidRPr="008471D9">
              <w:rPr>
                <w:rFonts w:ascii="Arial" w:eastAsia="Arial" w:hAnsi="Arial" w:cs="Arial"/>
                <w:i/>
                <w:iCs/>
                <w:sz w:val="22"/>
                <w:szCs w:val="22"/>
              </w:rPr>
              <w:t xml:space="preserve"> </w:t>
            </w:r>
            <w:r w:rsidR="00960FEE" w:rsidRPr="008471D9">
              <w:rPr>
                <w:rFonts w:ascii="Arial" w:eastAsia="Arial" w:hAnsi="Arial" w:cs="Arial"/>
                <w:i/>
                <w:iCs/>
                <w:sz w:val="22"/>
                <w:szCs w:val="22"/>
              </w:rPr>
              <w:t xml:space="preserve">For the virtual session </w:t>
            </w:r>
            <w:r w:rsidR="009063B8">
              <w:rPr>
                <w:rFonts w:ascii="Arial" w:eastAsia="Arial" w:hAnsi="Arial" w:cs="Arial"/>
                <w:i/>
                <w:iCs/>
                <w:sz w:val="22"/>
                <w:szCs w:val="22"/>
              </w:rPr>
              <w:t xml:space="preserve">direct </w:t>
            </w:r>
            <w:r w:rsidR="00960FEE" w:rsidRPr="008471D9">
              <w:rPr>
                <w:rFonts w:ascii="Arial" w:eastAsia="Arial" w:hAnsi="Arial" w:cs="Arial"/>
                <w:i/>
                <w:iCs/>
                <w:sz w:val="22"/>
                <w:szCs w:val="22"/>
              </w:rPr>
              <w:t>participants to</w:t>
            </w:r>
            <w:r w:rsidR="005179BB">
              <w:rPr>
                <w:rFonts w:ascii="Arial" w:eastAsia="Arial" w:hAnsi="Arial" w:cs="Arial"/>
                <w:i/>
                <w:iCs/>
                <w:sz w:val="22"/>
                <w:szCs w:val="22"/>
              </w:rPr>
              <w:t xml:space="preserve"> </w:t>
            </w:r>
            <w:r w:rsidR="00E257C2">
              <w:rPr>
                <w:rFonts w:ascii="Arial" w:eastAsia="Arial" w:hAnsi="Arial" w:cs="Arial"/>
                <w:i/>
                <w:iCs/>
                <w:sz w:val="22"/>
                <w:szCs w:val="22"/>
              </w:rPr>
              <w:t xml:space="preserve">breakout </w:t>
            </w:r>
            <w:r w:rsidR="00E257C2">
              <w:rPr>
                <w:rFonts w:ascii="Arial" w:eastAsia="Arial" w:hAnsi="Arial" w:cs="Arial"/>
                <w:i/>
                <w:iCs/>
                <w:sz w:val="22"/>
                <w:szCs w:val="22"/>
              </w:rPr>
              <w:lastRenderedPageBreak/>
              <w:t>rooms</w:t>
            </w:r>
            <w:r w:rsidR="00960FEE" w:rsidRPr="008471D9">
              <w:rPr>
                <w:rFonts w:ascii="Arial" w:eastAsia="Arial" w:hAnsi="Arial" w:cs="Arial"/>
                <w:i/>
                <w:iCs/>
                <w:sz w:val="22"/>
                <w:szCs w:val="22"/>
              </w:rPr>
              <w:t xml:space="preserve">; for the in-person session, ask </w:t>
            </w:r>
            <w:r w:rsidR="00E257C2">
              <w:rPr>
                <w:rFonts w:ascii="Arial" w:eastAsia="Arial" w:hAnsi="Arial" w:cs="Arial"/>
                <w:i/>
                <w:iCs/>
                <w:sz w:val="22"/>
                <w:szCs w:val="22"/>
              </w:rPr>
              <w:t>participants to discuss at their tables</w:t>
            </w:r>
            <w:r w:rsidR="00960FEE" w:rsidRPr="008471D9">
              <w:rPr>
                <w:rFonts w:ascii="Arial" w:hAnsi="Arial" w:cs="Arial"/>
                <w:i/>
                <w:iCs/>
                <w:sz w:val="22"/>
                <w:szCs w:val="22"/>
              </w:rPr>
              <w:t xml:space="preserve"> </w:t>
            </w:r>
            <w:r w:rsidR="00960FEE" w:rsidRPr="008471D9">
              <w:rPr>
                <w:rFonts w:ascii="Arial" w:hAnsi="Arial" w:cs="Arial"/>
                <w:sz w:val="22"/>
                <w:szCs w:val="22"/>
              </w:rPr>
              <w:t>(</w:t>
            </w:r>
            <w:r w:rsidR="00566798">
              <w:rPr>
                <w:rFonts w:ascii="Arial" w:hAnsi="Arial" w:cs="Arial"/>
                <w:b/>
                <w:bCs/>
                <w:color w:val="FF0000"/>
                <w:sz w:val="22"/>
                <w:szCs w:val="22"/>
              </w:rPr>
              <w:t>4</w:t>
            </w:r>
            <w:r w:rsidR="00960FEE" w:rsidRPr="008471D9">
              <w:rPr>
                <w:rFonts w:ascii="Arial" w:hAnsi="Arial" w:cs="Arial"/>
                <w:b/>
                <w:bCs/>
                <w:color w:val="FF0000"/>
                <w:sz w:val="22"/>
                <w:szCs w:val="22"/>
              </w:rPr>
              <w:t xml:space="preserve">’ </w:t>
            </w:r>
            <w:r w:rsidR="00960FEE" w:rsidRPr="008471D9">
              <w:rPr>
                <w:rFonts w:ascii="Arial" w:hAnsi="Arial" w:cs="Arial"/>
                <w:sz w:val="22"/>
                <w:szCs w:val="22"/>
              </w:rPr>
              <w:t xml:space="preserve">to </w:t>
            </w:r>
            <w:r w:rsidR="00566798">
              <w:rPr>
                <w:rFonts w:ascii="Arial" w:hAnsi="Arial" w:cs="Arial"/>
                <w:sz w:val="22"/>
                <w:szCs w:val="22"/>
              </w:rPr>
              <w:t>discuss</w:t>
            </w:r>
            <w:r w:rsidR="00960FEE" w:rsidRPr="008471D9">
              <w:rPr>
                <w:rFonts w:ascii="Arial" w:hAnsi="Arial" w:cs="Arial"/>
                <w:sz w:val="22"/>
                <w:szCs w:val="22"/>
              </w:rPr>
              <w:t>,</w:t>
            </w:r>
            <w:r w:rsidR="00960FEE" w:rsidRPr="008471D9">
              <w:rPr>
                <w:rFonts w:ascii="Arial" w:hAnsi="Arial" w:cs="Arial"/>
                <w:b/>
                <w:bCs/>
                <w:sz w:val="22"/>
                <w:szCs w:val="22"/>
              </w:rPr>
              <w:t xml:space="preserve"> </w:t>
            </w:r>
            <w:r w:rsidR="00566798">
              <w:rPr>
                <w:rFonts w:ascii="Arial" w:hAnsi="Arial" w:cs="Arial"/>
                <w:b/>
                <w:bCs/>
                <w:color w:val="FF0000"/>
                <w:sz w:val="22"/>
                <w:szCs w:val="22"/>
              </w:rPr>
              <w:t>3</w:t>
            </w:r>
            <w:r w:rsidR="00960FEE" w:rsidRPr="008471D9">
              <w:rPr>
                <w:rFonts w:ascii="Arial" w:hAnsi="Arial" w:cs="Arial"/>
                <w:b/>
                <w:bCs/>
                <w:color w:val="FF0000"/>
                <w:sz w:val="22"/>
                <w:szCs w:val="22"/>
              </w:rPr>
              <w:t xml:space="preserve">’ </w:t>
            </w:r>
            <w:r w:rsidR="00960FEE" w:rsidRPr="008471D9">
              <w:rPr>
                <w:rFonts w:ascii="Arial" w:hAnsi="Arial" w:cs="Arial"/>
                <w:sz w:val="22"/>
                <w:szCs w:val="22"/>
              </w:rPr>
              <w:t>to feedback)</w:t>
            </w:r>
          </w:p>
          <w:p w14:paraId="62C226B5" w14:textId="4B364D15" w:rsidR="006C7A7B" w:rsidRPr="00E8300D" w:rsidRDefault="00555F5E" w:rsidP="00A828FF">
            <w:pPr>
              <w:pStyle w:val="Bullet1eftec"/>
              <w:numPr>
                <w:ilvl w:val="0"/>
                <w:numId w:val="12"/>
              </w:numPr>
              <w:spacing w:line="276" w:lineRule="auto"/>
              <w:rPr>
                <w:rFonts w:ascii="Arial" w:hAnsi="Arial" w:cs="Arial"/>
                <w:b/>
                <w:bCs/>
                <w:i/>
                <w:iCs/>
                <w:color w:val="575756"/>
                <w:spacing w:val="-2"/>
                <w:sz w:val="22"/>
              </w:rPr>
            </w:pPr>
            <w:r w:rsidRPr="00E8300D">
              <w:rPr>
                <w:rFonts w:ascii="Arial" w:hAnsi="Arial" w:cs="Arial"/>
                <w:b/>
                <w:bCs/>
                <w:i/>
                <w:iCs/>
                <w:sz w:val="22"/>
              </w:rPr>
              <w:t>Re</w:t>
            </w:r>
            <w:r w:rsidR="00E8300D">
              <w:rPr>
                <w:rFonts w:ascii="Arial" w:hAnsi="Arial" w:cs="Arial"/>
                <w:b/>
                <w:bCs/>
                <w:i/>
                <w:iCs/>
                <w:sz w:val="22"/>
              </w:rPr>
              <w:t>-</w:t>
            </w:r>
            <w:r w:rsidRPr="00E8300D">
              <w:rPr>
                <w:rFonts w:ascii="Arial" w:hAnsi="Arial" w:cs="Arial"/>
                <w:b/>
                <w:bCs/>
                <w:i/>
                <w:iCs/>
                <w:sz w:val="22"/>
              </w:rPr>
              <w:t xml:space="preserve">cap Learning </w:t>
            </w:r>
            <w:r w:rsidR="00E41B58" w:rsidRPr="00E8300D">
              <w:rPr>
                <w:rFonts w:ascii="Arial" w:hAnsi="Arial" w:cs="Arial"/>
                <w:b/>
                <w:bCs/>
                <w:i/>
                <w:iCs/>
                <w:sz w:val="22"/>
              </w:rPr>
              <w:t>O</w:t>
            </w:r>
            <w:r w:rsidRPr="00E8300D">
              <w:rPr>
                <w:rFonts w:ascii="Arial" w:hAnsi="Arial" w:cs="Arial"/>
                <w:b/>
                <w:bCs/>
                <w:i/>
                <w:iCs/>
                <w:sz w:val="22"/>
              </w:rPr>
              <w:t>bjectives</w:t>
            </w:r>
          </w:p>
        </w:tc>
        <w:tc>
          <w:tcPr>
            <w:tcW w:w="1987" w:type="dxa"/>
            <w:vAlign w:val="top"/>
          </w:tcPr>
          <w:p w14:paraId="4D53D78D" w14:textId="5779CA3C" w:rsidR="006C7A7B" w:rsidRPr="008471D9" w:rsidRDefault="00555F5E" w:rsidP="00A828FF">
            <w:pPr>
              <w:pStyle w:val="Bullet1eftec"/>
              <w:numPr>
                <w:ilvl w:val="0"/>
                <w:numId w:val="0"/>
              </w:numPr>
              <w:spacing w:line="276" w:lineRule="auto"/>
              <w:rPr>
                <w:rFonts w:ascii="Arial" w:hAnsi="Arial" w:cs="Arial"/>
                <w:sz w:val="22"/>
              </w:rPr>
            </w:pPr>
            <w:r w:rsidRPr="008471D9">
              <w:rPr>
                <w:rFonts w:ascii="Arial" w:hAnsi="Arial" w:cs="Arial"/>
                <w:bCs/>
                <w:sz w:val="22"/>
              </w:rPr>
              <w:lastRenderedPageBreak/>
              <w:t>ADD FACILITATOR(S)</w:t>
            </w:r>
          </w:p>
        </w:tc>
      </w:tr>
      <w:tr w:rsidR="006C7A7B" w:rsidRPr="008471D9" w14:paraId="287F8A19" w14:textId="3DE0498E" w:rsidTr="003D5808">
        <w:trPr>
          <w:cnfStyle w:val="000000100000" w:firstRow="0" w:lastRow="0" w:firstColumn="0" w:lastColumn="0" w:oddVBand="0" w:evenVBand="0" w:oddHBand="1" w:evenHBand="0" w:firstRowFirstColumn="0" w:firstRowLastColumn="0" w:lastRowFirstColumn="0" w:lastRowLastColumn="0"/>
          <w:trHeight w:val="370"/>
        </w:trPr>
        <w:tc>
          <w:tcPr>
            <w:tcW w:w="954" w:type="dxa"/>
          </w:tcPr>
          <w:p w14:paraId="476540A4" w14:textId="3E4FDF8C" w:rsidR="006C7A7B" w:rsidRPr="008471D9" w:rsidRDefault="00796032" w:rsidP="00A828FF">
            <w:pPr>
              <w:pStyle w:val="TableText"/>
              <w:keepNext w:val="0"/>
              <w:spacing w:line="276" w:lineRule="auto"/>
              <w:jc w:val="left"/>
              <w:rPr>
                <w:rFonts w:ascii="Arial" w:hAnsi="Arial" w:cs="Arial"/>
                <w:sz w:val="22"/>
                <w:szCs w:val="22"/>
              </w:rPr>
            </w:pPr>
            <w:r>
              <w:rPr>
                <w:rFonts w:ascii="Arial" w:hAnsi="Arial" w:cs="Arial"/>
                <w:sz w:val="22"/>
                <w:szCs w:val="22"/>
              </w:rPr>
              <w:t>3</w:t>
            </w:r>
            <w:r w:rsidR="006C7A7B" w:rsidRPr="008471D9">
              <w:rPr>
                <w:rFonts w:ascii="Arial" w:hAnsi="Arial" w:cs="Arial"/>
                <w:sz w:val="22"/>
                <w:szCs w:val="22"/>
              </w:rPr>
              <w:t>0 min</w:t>
            </w:r>
          </w:p>
        </w:tc>
        <w:tc>
          <w:tcPr>
            <w:tcW w:w="1740" w:type="dxa"/>
          </w:tcPr>
          <w:p w14:paraId="6AC87D65" w14:textId="24429CFD" w:rsidR="006C7A7B" w:rsidRPr="008471D9" w:rsidRDefault="008B59FC" w:rsidP="00A828FF">
            <w:pPr>
              <w:pStyle w:val="Bullet1eftec"/>
              <w:numPr>
                <w:ilvl w:val="0"/>
                <w:numId w:val="0"/>
              </w:numPr>
              <w:spacing w:line="276" w:lineRule="auto"/>
              <w:rPr>
                <w:rFonts w:ascii="Arial" w:hAnsi="Arial" w:cs="Arial"/>
                <w:sz w:val="22"/>
              </w:rPr>
            </w:pPr>
            <w:r>
              <w:rPr>
                <w:rFonts w:ascii="Arial" w:hAnsi="Arial" w:cs="Arial"/>
                <w:b/>
                <w:bCs/>
                <w:sz w:val="22"/>
              </w:rPr>
              <w:t>Valuing changes to the state of natural capital and biodiversity</w:t>
            </w:r>
            <w:r w:rsidR="006C7A7B" w:rsidRPr="008471D9">
              <w:rPr>
                <w:rFonts w:ascii="Arial" w:hAnsi="Arial" w:cs="Arial"/>
                <w:b/>
                <w:bCs/>
                <w:sz w:val="22"/>
              </w:rPr>
              <w:t xml:space="preserve"> </w:t>
            </w:r>
          </w:p>
        </w:tc>
        <w:tc>
          <w:tcPr>
            <w:tcW w:w="5811" w:type="dxa"/>
            <w:vAlign w:val="top"/>
          </w:tcPr>
          <w:p w14:paraId="01198FC4" w14:textId="3F1A3316" w:rsidR="006C7A7B" w:rsidRPr="008471D9" w:rsidRDefault="00C23D11" w:rsidP="00A828FF">
            <w:pPr>
              <w:pStyle w:val="Bullet1eftec"/>
              <w:numPr>
                <w:ilvl w:val="0"/>
                <w:numId w:val="12"/>
              </w:numPr>
              <w:spacing w:line="276" w:lineRule="auto"/>
              <w:rPr>
                <w:rFonts w:ascii="Arial" w:hAnsi="Arial" w:cs="Arial"/>
                <w:i/>
                <w:iCs/>
                <w:color w:val="575756"/>
                <w:spacing w:val="-2"/>
                <w:sz w:val="22"/>
              </w:rPr>
            </w:pPr>
            <w:r>
              <w:rPr>
                <w:rFonts w:ascii="Arial" w:hAnsi="Arial" w:cs="Arial"/>
                <w:b/>
                <w:bCs/>
                <w:color w:val="575756"/>
                <w:spacing w:val="-2"/>
                <w:sz w:val="22"/>
              </w:rPr>
              <w:t>What is the value of your natural capital impacts and/or dependencies?</w:t>
            </w:r>
            <w:r w:rsidR="006C7A7B" w:rsidRPr="008471D9">
              <w:rPr>
                <w:rFonts w:ascii="Arial" w:hAnsi="Arial" w:cs="Arial"/>
                <w:b/>
                <w:bCs/>
                <w:color w:val="575756"/>
                <w:spacing w:val="-2"/>
                <w:sz w:val="22"/>
              </w:rPr>
              <w:t xml:space="preserve"> </w:t>
            </w:r>
            <w:r w:rsidR="006C7A7B" w:rsidRPr="008471D9">
              <w:rPr>
                <w:rFonts w:ascii="Arial" w:hAnsi="Arial" w:cs="Arial"/>
                <w:b/>
                <w:bCs/>
                <w:sz w:val="22"/>
              </w:rPr>
              <w:t>(</w:t>
            </w:r>
            <w:r w:rsidR="006C7A7B" w:rsidRPr="008471D9">
              <w:rPr>
                <w:rFonts w:ascii="Arial" w:hAnsi="Arial" w:cs="Arial"/>
                <w:b/>
                <w:bCs/>
                <w:color w:val="FF0000"/>
                <w:sz w:val="22"/>
              </w:rPr>
              <w:t>5’</w:t>
            </w:r>
            <w:r w:rsidR="006C7A7B" w:rsidRPr="008471D9">
              <w:rPr>
                <w:rFonts w:ascii="Arial" w:hAnsi="Arial" w:cs="Arial"/>
                <w:b/>
                <w:bCs/>
                <w:sz w:val="22"/>
              </w:rPr>
              <w:t>)</w:t>
            </w:r>
          </w:p>
          <w:p w14:paraId="08A9E4AB" w14:textId="21D921A3" w:rsidR="006C7A7B" w:rsidRPr="008471D9" w:rsidRDefault="006C7A7B" w:rsidP="00A828FF">
            <w:pPr>
              <w:pStyle w:val="Bullet1eftec"/>
              <w:numPr>
                <w:ilvl w:val="0"/>
                <w:numId w:val="0"/>
              </w:numPr>
              <w:spacing w:line="276" w:lineRule="auto"/>
              <w:rPr>
                <w:rFonts w:ascii="Arial" w:hAnsi="Arial" w:cs="Arial"/>
                <w:color w:val="575756"/>
                <w:spacing w:val="-2"/>
                <w:sz w:val="22"/>
              </w:rPr>
            </w:pPr>
            <w:r w:rsidRPr="008471D9">
              <w:rPr>
                <w:rFonts w:ascii="Arial" w:hAnsi="Arial" w:cs="Arial"/>
                <w:i/>
                <w:iCs/>
                <w:color w:val="575756"/>
                <w:spacing w:val="-2"/>
                <w:sz w:val="22"/>
              </w:rPr>
              <w:t xml:space="preserve">Define </w:t>
            </w:r>
            <w:r w:rsidR="005418D0">
              <w:rPr>
                <w:rFonts w:ascii="Arial" w:hAnsi="Arial" w:cs="Arial"/>
                <w:i/>
                <w:iCs/>
                <w:color w:val="575756"/>
                <w:spacing w:val="-2"/>
                <w:sz w:val="22"/>
              </w:rPr>
              <w:t>valuation</w:t>
            </w:r>
            <w:r w:rsidR="00DA42A3">
              <w:rPr>
                <w:rFonts w:ascii="Arial" w:hAnsi="Arial" w:cs="Arial"/>
                <w:i/>
                <w:iCs/>
                <w:color w:val="575756"/>
                <w:spacing w:val="-2"/>
                <w:sz w:val="22"/>
              </w:rPr>
              <w:t>, discuss common valuation techniques</w:t>
            </w:r>
            <w:r w:rsidR="006C4435">
              <w:rPr>
                <w:rFonts w:ascii="Arial" w:hAnsi="Arial" w:cs="Arial"/>
                <w:i/>
                <w:iCs/>
                <w:color w:val="575756"/>
                <w:spacing w:val="-2"/>
                <w:sz w:val="22"/>
              </w:rPr>
              <w:t>. Highlight the Kering case study on Environmental Profit and Loss accounting.</w:t>
            </w:r>
            <w:r w:rsidR="00697B98">
              <w:rPr>
                <w:rFonts w:ascii="Arial" w:hAnsi="Arial" w:cs="Arial"/>
                <w:i/>
                <w:iCs/>
                <w:color w:val="575756"/>
                <w:spacing w:val="-2"/>
                <w:sz w:val="22"/>
              </w:rPr>
              <w:t xml:space="preserve"> Explain the concept of Total Economic Value.</w:t>
            </w:r>
          </w:p>
          <w:p w14:paraId="61395E12" w14:textId="6D27F7B2" w:rsidR="006C7A7B" w:rsidRPr="00697B98" w:rsidRDefault="00CE7733" w:rsidP="00A828FF">
            <w:pPr>
              <w:pStyle w:val="Bullet1eftec"/>
              <w:numPr>
                <w:ilvl w:val="0"/>
                <w:numId w:val="12"/>
              </w:numPr>
              <w:spacing w:line="276" w:lineRule="auto"/>
              <w:rPr>
                <w:rFonts w:ascii="Arial" w:hAnsi="Arial" w:cs="Arial"/>
                <w:color w:val="575756"/>
                <w:spacing w:val="-2"/>
                <w:sz w:val="22"/>
              </w:rPr>
            </w:pPr>
            <w:r>
              <w:rPr>
                <w:rFonts w:ascii="Arial" w:hAnsi="Arial" w:cs="Arial"/>
                <w:b/>
                <w:bCs/>
                <w:color w:val="575756"/>
                <w:spacing w:val="-2"/>
                <w:sz w:val="22"/>
              </w:rPr>
              <w:t>Determining appropriate valuation techniques</w:t>
            </w:r>
            <w:r w:rsidR="0006201C">
              <w:rPr>
                <w:rFonts w:ascii="Arial" w:hAnsi="Arial" w:cs="Arial"/>
                <w:b/>
                <w:bCs/>
                <w:color w:val="575756"/>
                <w:spacing w:val="-2"/>
                <w:sz w:val="22"/>
              </w:rPr>
              <w:t xml:space="preserve"> </w:t>
            </w:r>
            <w:r w:rsidR="0006201C" w:rsidRPr="008471D9">
              <w:rPr>
                <w:rFonts w:ascii="Arial" w:hAnsi="Arial" w:cs="Arial"/>
                <w:b/>
                <w:bCs/>
                <w:sz w:val="22"/>
              </w:rPr>
              <w:t>(</w:t>
            </w:r>
            <w:r w:rsidR="00663AA1">
              <w:rPr>
                <w:rFonts w:ascii="Arial" w:hAnsi="Arial" w:cs="Arial"/>
                <w:b/>
                <w:bCs/>
                <w:color w:val="FF0000"/>
                <w:sz w:val="22"/>
              </w:rPr>
              <w:t>8</w:t>
            </w:r>
            <w:r w:rsidR="0006201C" w:rsidRPr="008471D9">
              <w:rPr>
                <w:rFonts w:ascii="Arial" w:hAnsi="Arial" w:cs="Arial"/>
                <w:b/>
                <w:bCs/>
                <w:color w:val="FF0000"/>
                <w:sz w:val="22"/>
              </w:rPr>
              <w:t>’</w:t>
            </w:r>
            <w:r w:rsidR="0006201C" w:rsidRPr="008471D9">
              <w:rPr>
                <w:rFonts w:ascii="Arial" w:hAnsi="Arial" w:cs="Arial"/>
                <w:b/>
                <w:bCs/>
                <w:sz w:val="22"/>
              </w:rPr>
              <w:t>)</w:t>
            </w:r>
          </w:p>
          <w:p w14:paraId="7CE24273" w14:textId="6BF86CF5" w:rsidR="00697B98" w:rsidRPr="00697B98" w:rsidRDefault="00697B98" w:rsidP="00A828FF">
            <w:pPr>
              <w:pStyle w:val="Bullet1eftec"/>
              <w:numPr>
                <w:ilvl w:val="0"/>
                <w:numId w:val="0"/>
              </w:numPr>
              <w:spacing w:line="276" w:lineRule="auto"/>
              <w:rPr>
                <w:rFonts w:ascii="Arial" w:hAnsi="Arial" w:cs="Arial"/>
                <w:i/>
                <w:iCs/>
                <w:color w:val="575756"/>
                <w:spacing w:val="-2"/>
                <w:sz w:val="22"/>
              </w:rPr>
            </w:pPr>
            <w:r>
              <w:rPr>
                <w:rFonts w:ascii="Arial" w:hAnsi="Arial" w:cs="Arial"/>
                <w:i/>
                <w:iCs/>
                <w:color w:val="575756"/>
                <w:spacing w:val="-2"/>
                <w:sz w:val="22"/>
              </w:rPr>
              <w:t xml:space="preserve">Outline the different valuation </w:t>
            </w:r>
            <w:r w:rsidR="00C22023">
              <w:rPr>
                <w:rFonts w:ascii="Arial" w:hAnsi="Arial" w:cs="Arial"/>
                <w:i/>
                <w:iCs/>
                <w:color w:val="575756"/>
                <w:spacing w:val="-2"/>
                <w:sz w:val="22"/>
              </w:rPr>
              <w:t>methods</w:t>
            </w:r>
            <w:r>
              <w:rPr>
                <w:rFonts w:ascii="Arial" w:hAnsi="Arial" w:cs="Arial"/>
                <w:i/>
                <w:iCs/>
                <w:color w:val="575756"/>
                <w:spacing w:val="-2"/>
                <w:sz w:val="22"/>
              </w:rPr>
              <w:t xml:space="preserve">: qualitative, </w:t>
            </w:r>
            <w:r w:rsidR="007010A2">
              <w:rPr>
                <w:rFonts w:ascii="Arial" w:hAnsi="Arial" w:cs="Arial"/>
                <w:i/>
                <w:iCs/>
                <w:color w:val="575756"/>
                <w:spacing w:val="-2"/>
                <w:sz w:val="22"/>
              </w:rPr>
              <w:t>quantitative,</w:t>
            </w:r>
            <w:r>
              <w:rPr>
                <w:rFonts w:ascii="Arial" w:hAnsi="Arial" w:cs="Arial"/>
                <w:i/>
                <w:iCs/>
                <w:color w:val="575756"/>
                <w:spacing w:val="-2"/>
                <w:sz w:val="22"/>
              </w:rPr>
              <w:t xml:space="preserve"> and monetary.</w:t>
            </w:r>
            <w:r w:rsidR="00C22023">
              <w:rPr>
                <w:rFonts w:ascii="Arial" w:hAnsi="Arial" w:cs="Arial"/>
                <w:i/>
                <w:iCs/>
                <w:color w:val="575756"/>
                <w:spacing w:val="-2"/>
                <w:sz w:val="22"/>
              </w:rPr>
              <w:t xml:space="preserve"> Explain the strengths and limitations of </w:t>
            </w:r>
            <w:r w:rsidR="007010A2">
              <w:rPr>
                <w:rFonts w:ascii="Arial" w:hAnsi="Arial" w:cs="Arial"/>
                <w:i/>
                <w:iCs/>
                <w:color w:val="575756"/>
                <w:spacing w:val="-2"/>
                <w:sz w:val="22"/>
              </w:rPr>
              <w:t xml:space="preserve">monetary </w:t>
            </w:r>
            <w:r w:rsidR="00641B0C">
              <w:rPr>
                <w:rFonts w:ascii="Arial" w:hAnsi="Arial" w:cs="Arial"/>
                <w:i/>
                <w:iCs/>
                <w:color w:val="575756"/>
                <w:spacing w:val="-2"/>
                <w:sz w:val="22"/>
              </w:rPr>
              <w:t>valuation and</w:t>
            </w:r>
            <w:r w:rsidR="007010A2">
              <w:rPr>
                <w:rFonts w:ascii="Arial" w:hAnsi="Arial" w:cs="Arial"/>
                <w:i/>
                <w:iCs/>
                <w:color w:val="575756"/>
                <w:spacing w:val="-2"/>
                <w:sz w:val="22"/>
              </w:rPr>
              <w:t xml:space="preserve"> </w:t>
            </w:r>
            <w:r w:rsidR="007010A2" w:rsidRPr="007010A2">
              <w:rPr>
                <w:rFonts w:ascii="Arial" w:hAnsi="Arial" w:cs="Arial"/>
                <w:i/>
                <w:iCs/>
                <w:color w:val="575756"/>
                <w:spacing w:val="-2"/>
                <w:sz w:val="22"/>
              </w:rPr>
              <w:t>provide examples of monetary valuation data sources</w:t>
            </w:r>
            <w:r w:rsidR="007010A2">
              <w:rPr>
                <w:rFonts w:ascii="Arial" w:hAnsi="Arial" w:cs="Arial"/>
                <w:i/>
                <w:iCs/>
                <w:color w:val="575756"/>
                <w:spacing w:val="-2"/>
                <w:sz w:val="22"/>
              </w:rPr>
              <w:t>.</w:t>
            </w:r>
          </w:p>
          <w:p w14:paraId="24A96DFC" w14:textId="363B26AA" w:rsidR="00CE7733" w:rsidRPr="00641B0C" w:rsidRDefault="00FF216E" w:rsidP="00A828FF">
            <w:pPr>
              <w:pStyle w:val="Bullet1eftec"/>
              <w:numPr>
                <w:ilvl w:val="0"/>
                <w:numId w:val="12"/>
              </w:numPr>
              <w:spacing w:line="276" w:lineRule="auto"/>
              <w:rPr>
                <w:rFonts w:ascii="Arial" w:hAnsi="Arial" w:cs="Arial"/>
                <w:color w:val="575756"/>
                <w:spacing w:val="-2"/>
                <w:sz w:val="22"/>
              </w:rPr>
            </w:pPr>
            <w:r>
              <w:rPr>
                <w:rFonts w:ascii="Arial" w:hAnsi="Arial" w:cs="Arial"/>
                <w:b/>
                <w:bCs/>
                <w:color w:val="575756"/>
                <w:spacing w:val="-2"/>
                <w:sz w:val="22"/>
              </w:rPr>
              <w:t>Measur</w:t>
            </w:r>
            <w:r w:rsidR="002C2D20">
              <w:rPr>
                <w:rFonts w:ascii="Arial" w:hAnsi="Arial" w:cs="Arial"/>
                <w:b/>
                <w:bCs/>
                <w:color w:val="575756"/>
                <w:spacing w:val="-2"/>
                <w:sz w:val="22"/>
              </w:rPr>
              <w:t>ing</w:t>
            </w:r>
            <w:r>
              <w:rPr>
                <w:rFonts w:ascii="Arial" w:hAnsi="Arial" w:cs="Arial"/>
                <w:b/>
                <w:bCs/>
                <w:color w:val="575756"/>
                <w:spacing w:val="-2"/>
                <w:sz w:val="22"/>
              </w:rPr>
              <w:t xml:space="preserve"> and valuing in practice – Case Stud</w:t>
            </w:r>
            <w:r w:rsidR="00010F48">
              <w:rPr>
                <w:rFonts w:ascii="Arial" w:hAnsi="Arial" w:cs="Arial"/>
                <w:b/>
                <w:bCs/>
                <w:color w:val="575756"/>
                <w:spacing w:val="-2"/>
                <w:sz w:val="22"/>
              </w:rPr>
              <w:t>ies</w:t>
            </w:r>
            <w:r w:rsidR="0006201C">
              <w:rPr>
                <w:rFonts w:ascii="Arial" w:hAnsi="Arial" w:cs="Arial"/>
                <w:b/>
                <w:bCs/>
                <w:color w:val="575756"/>
                <w:spacing w:val="-2"/>
                <w:sz w:val="22"/>
              </w:rPr>
              <w:t xml:space="preserve"> </w:t>
            </w:r>
            <w:r w:rsidR="0006201C" w:rsidRPr="008471D9">
              <w:rPr>
                <w:rFonts w:ascii="Arial" w:hAnsi="Arial" w:cs="Arial"/>
                <w:b/>
                <w:bCs/>
                <w:sz w:val="22"/>
              </w:rPr>
              <w:t>(</w:t>
            </w:r>
            <w:r w:rsidR="00612B3F">
              <w:rPr>
                <w:rFonts w:ascii="Arial" w:hAnsi="Arial" w:cs="Arial"/>
                <w:b/>
                <w:bCs/>
                <w:color w:val="FF0000"/>
                <w:sz w:val="22"/>
              </w:rPr>
              <w:t>7</w:t>
            </w:r>
            <w:r w:rsidR="00663AA1">
              <w:rPr>
                <w:rFonts w:ascii="Arial" w:hAnsi="Arial" w:cs="Arial"/>
                <w:b/>
                <w:bCs/>
                <w:color w:val="FF0000"/>
                <w:sz w:val="22"/>
              </w:rPr>
              <w:t>’</w:t>
            </w:r>
            <w:r w:rsidR="0006201C" w:rsidRPr="008471D9">
              <w:rPr>
                <w:rFonts w:ascii="Arial" w:hAnsi="Arial" w:cs="Arial"/>
                <w:b/>
                <w:bCs/>
                <w:sz w:val="22"/>
              </w:rPr>
              <w:t>)</w:t>
            </w:r>
          </w:p>
          <w:p w14:paraId="2350C739" w14:textId="10DCE99A" w:rsidR="00641B0C" w:rsidRPr="00641B0C" w:rsidRDefault="00641B0C" w:rsidP="00A828FF">
            <w:pPr>
              <w:pStyle w:val="Bullet1eftec"/>
              <w:numPr>
                <w:ilvl w:val="0"/>
                <w:numId w:val="0"/>
              </w:numPr>
              <w:spacing w:line="276" w:lineRule="auto"/>
              <w:rPr>
                <w:rFonts w:ascii="Arial" w:hAnsi="Arial" w:cs="Arial"/>
                <w:i/>
                <w:iCs/>
                <w:color w:val="575756"/>
                <w:spacing w:val="-2"/>
                <w:sz w:val="22"/>
              </w:rPr>
            </w:pPr>
            <w:r>
              <w:rPr>
                <w:rFonts w:ascii="Arial" w:hAnsi="Arial" w:cs="Arial"/>
                <w:i/>
                <w:iCs/>
                <w:color w:val="575756"/>
                <w:spacing w:val="-2"/>
                <w:sz w:val="22"/>
              </w:rPr>
              <w:t xml:space="preserve">Presenter to </w:t>
            </w:r>
            <w:r w:rsidRPr="00641B0C">
              <w:rPr>
                <w:rFonts w:ascii="Arial" w:hAnsi="Arial" w:cs="Arial"/>
                <w:i/>
                <w:iCs/>
                <w:color w:val="575756"/>
                <w:spacing w:val="-2"/>
                <w:sz w:val="22"/>
              </w:rPr>
              <w:t>run through the hypothetical example of measuring and valuing in practice.</w:t>
            </w:r>
            <w:r w:rsidR="000C6C33">
              <w:rPr>
                <w:rFonts w:ascii="Arial" w:hAnsi="Arial" w:cs="Arial"/>
                <w:i/>
                <w:iCs/>
                <w:color w:val="575756"/>
                <w:spacing w:val="-2"/>
                <w:sz w:val="22"/>
              </w:rPr>
              <w:t xml:space="preserve"> Explore case studies where natural capital and biodiversity valuation has been undertaken, including </w:t>
            </w:r>
            <w:r w:rsidR="00301623">
              <w:rPr>
                <w:rFonts w:ascii="Arial" w:hAnsi="Arial" w:cs="Arial"/>
                <w:i/>
                <w:iCs/>
                <w:color w:val="575756"/>
                <w:spacing w:val="-2"/>
                <w:sz w:val="22"/>
              </w:rPr>
              <w:t xml:space="preserve">the Coca-Cola case study and </w:t>
            </w:r>
            <w:r w:rsidR="008E01A2">
              <w:rPr>
                <w:rFonts w:ascii="Arial" w:hAnsi="Arial" w:cs="Arial"/>
                <w:i/>
                <w:iCs/>
                <w:color w:val="575756"/>
                <w:spacing w:val="-2"/>
                <w:sz w:val="22"/>
              </w:rPr>
              <w:t xml:space="preserve">the </w:t>
            </w:r>
            <w:r w:rsidR="008E01A2" w:rsidRPr="00D66E26">
              <w:rPr>
                <w:rFonts w:ascii="Arial" w:eastAsia="Times New Roman" w:hAnsi="Arial" w:cs="Times New Roman"/>
                <w:color w:val="333333"/>
                <w:sz w:val="22"/>
                <w:szCs w:val="20"/>
                <w:lang w:eastAsia="en-GB"/>
              </w:rPr>
              <w:t>UK</w:t>
            </w:r>
            <w:r w:rsidR="00D66E26" w:rsidRPr="00D66E26">
              <w:rPr>
                <w:rFonts w:ascii="Arial" w:hAnsi="Arial" w:cs="Arial"/>
                <w:i/>
                <w:iCs/>
                <w:color w:val="575756"/>
                <w:spacing w:val="-2"/>
                <w:sz w:val="22"/>
              </w:rPr>
              <w:t xml:space="preserve"> National Ecosystem Assessment</w:t>
            </w:r>
            <w:r w:rsidR="00D66E26">
              <w:rPr>
                <w:rFonts w:ascii="Arial" w:hAnsi="Arial" w:cs="Arial"/>
                <w:i/>
                <w:iCs/>
                <w:color w:val="575756"/>
                <w:spacing w:val="-2"/>
                <w:sz w:val="22"/>
              </w:rPr>
              <w:t>.</w:t>
            </w:r>
          </w:p>
          <w:p w14:paraId="790B74DF" w14:textId="5A3F2BDA" w:rsidR="00010F48" w:rsidRPr="008E01A2" w:rsidRDefault="00010F48" w:rsidP="00A828FF">
            <w:pPr>
              <w:pStyle w:val="Bullet1eftec"/>
              <w:numPr>
                <w:ilvl w:val="0"/>
                <w:numId w:val="12"/>
              </w:numPr>
              <w:spacing w:line="276" w:lineRule="auto"/>
              <w:rPr>
                <w:rFonts w:ascii="Arial" w:hAnsi="Arial" w:cs="Arial"/>
                <w:color w:val="575756"/>
                <w:spacing w:val="-2"/>
                <w:sz w:val="22"/>
              </w:rPr>
            </w:pPr>
            <w:r>
              <w:rPr>
                <w:rFonts w:ascii="Arial" w:hAnsi="Arial" w:cs="Arial"/>
                <w:b/>
                <w:bCs/>
                <w:color w:val="575756"/>
                <w:spacing w:val="-2"/>
                <w:sz w:val="22"/>
              </w:rPr>
              <w:t>Self-reflection</w:t>
            </w:r>
            <w:r w:rsidR="0006201C">
              <w:rPr>
                <w:rFonts w:ascii="Arial" w:hAnsi="Arial" w:cs="Arial"/>
                <w:b/>
                <w:bCs/>
                <w:color w:val="575756"/>
                <w:spacing w:val="-2"/>
                <w:sz w:val="22"/>
              </w:rPr>
              <w:t xml:space="preserve"> </w:t>
            </w:r>
            <w:r w:rsidR="0006201C" w:rsidRPr="008471D9">
              <w:rPr>
                <w:rFonts w:ascii="Arial" w:hAnsi="Arial" w:cs="Arial"/>
                <w:b/>
                <w:bCs/>
                <w:sz w:val="22"/>
              </w:rPr>
              <w:t>(</w:t>
            </w:r>
            <w:r w:rsidR="0006201C" w:rsidRPr="008471D9">
              <w:rPr>
                <w:rFonts w:ascii="Arial" w:hAnsi="Arial" w:cs="Arial"/>
                <w:b/>
                <w:bCs/>
                <w:color w:val="FF0000"/>
                <w:sz w:val="22"/>
              </w:rPr>
              <w:t>5’</w:t>
            </w:r>
            <w:r w:rsidR="0006201C" w:rsidRPr="008471D9">
              <w:rPr>
                <w:rFonts w:ascii="Arial" w:hAnsi="Arial" w:cs="Arial"/>
                <w:b/>
                <w:bCs/>
                <w:sz w:val="22"/>
              </w:rPr>
              <w:t>)</w:t>
            </w:r>
          </w:p>
          <w:p w14:paraId="02D50143" w14:textId="3FE3F325" w:rsidR="008E01A2" w:rsidRPr="008E01A2" w:rsidRDefault="008E01A2" w:rsidP="00A828FF">
            <w:pPr>
              <w:pStyle w:val="Bullet1eftec"/>
              <w:numPr>
                <w:ilvl w:val="0"/>
                <w:numId w:val="0"/>
              </w:numPr>
              <w:spacing w:line="276" w:lineRule="auto"/>
              <w:rPr>
                <w:rFonts w:ascii="Arial" w:hAnsi="Arial" w:cs="Arial"/>
                <w:i/>
                <w:iCs/>
                <w:color w:val="575756"/>
                <w:spacing w:val="-2"/>
                <w:sz w:val="22"/>
              </w:rPr>
            </w:pPr>
            <w:r w:rsidRPr="008E01A2">
              <w:rPr>
                <w:rFonts w:ascii="Arial" w:hAnsi="Arial" w:cs="Arial"/>
                <w:i/>
                <w:iCs/>
                <w:color w:val="575756"/>
                <w:spacing w:val="-2"/>
                <w:sz w:val="22"/>
              </w:rPr>
              <w:t>Participants to individually reflect on</w:t>
            </w:r>
            <w:r>
              <w:rPr>
                <w:rFonts w:ascii="Arial" w:hAnsi="Arial" w:cs="Arial"/>
                <w:i/>
                <w:iCs/>
                <w:color w:val="575756"/>
                <w:spacing w:val="-2"/>
                <w:sz w:val="22"/>
              </w:rPr>
              <w:t xml:space="preserve"> how they could </w:t>
            </w:r>
            <w:r w:rsidR="00FF472F">
              <w:rPr>
                <w:rFonts w:ascii="Arial" w:hAnsi="Arial" w:cs="Arial"/>
                <w:i/>
                <w:iCs/>
                <w:color w:val="575756"/>
                <w:spacing w:val="-2"/>
                <w:sz w:val="22"/>
              </w:rPr>
              <w:t>value the role of biodiversity in their own business activities, and what valuation techniques would be helpful to them</w:t>
            </w:r>
            <w:r w:rsidR="00FF7724">
              <w:rPr>
                <w:rFonts w:ascii="Arial" w:hAnsi="Arial" w:cs="Arial"/>
                <w:i/>
                <w:iCs/>
                <w:color w:val="575756"/>
                <w:spacing w:val="-2"/>
                <w:sz w:val="22"/>
              </w:rPr>
              <w:t xml:space="preserve"> </w:t>
            </w:r>
            <w:r w:rsidR="00FF7724" w:rsidRPr="008471D9">
              <w:rPr>
                <w:rFonts w:ascii="Arial" w:hAnsi="Arial" w:cs="Arial"/>
                <w:sz w:val="22"/>
              </w:rPr>
              <w:t>(</w:t>
            </w:r>
            <w:r w:rsidR="00FF7724">
              <w:rPr>
                <w:rFonts w:ascii="Arial" w:hAnsi="Arial" w:cs="Arial"/>
                <w:b/>
                <w:bCs/>
                <w:color w:val="FF0000"/>
                <w:sz w:val="22"/>
              </w:rPr>
              <w:t>2</w:t>
            </w:r>
            <w:r w:rsidR="00FF7724" w:rsidRPr="008471D9">
              <w:rPr>
                <w:rFonts w:ascii="Arial" w:hAnsi="Arial" w:cs="Arial"/>
                <w:b/>
                <w:bCs/>
                <w:color w:val="FF0000"/>
                <w:sz w:val="22"/>
              </w:rPr>
              <w:t xml:space="preserve">’ </w:t>
            </w:r>
            <w:r w:rsidR="00FF7724" w:rsidRPr="008471D9">
              <w:rPr>
                <w:rFonts w:ascii="Arial" w:eastAsia="Arial" w:hAnsi="Arial" w:cs="Arial"/>
                <w:sz w:val="22"/>
              </w:rPr>
              <w:t>to reflect,</w:t>
            </w:r>
            <w:r w:rsidR="00FF7724" w:rsidRPr="008471D9">
              <w:rPr>
                <w:rFonts w:ascii="Arial" w:hAnsi="Arial" w:cs="Arial"/>
                <w:b/>
                <w:bCs/>
                <w:color w:val="FF0000"/>
                <w:sz w:val="22"/>
              </w:rPr>
              <w:t xml:space="preserve"> </w:t>
            </w:r>
            <w:r w:rsidR="00663AA1">
              <w:rPr>
                <w:rFonts w:ascii="Arial" w:hAnsi="Arial" w:cs="Arial"/>
                <w:b/>
                <w:bCs/>
                <w:color w:val="FF0000"/>
                <w:sz w:val="22"/>
              </w:rPr>
              <w:t>3</w:t>
            </w:r>
            <w:r w:rsidR="00FF7724" w:rsidRPr="008471D9">
              <w:rPr>
                <w:rFonts w:ascii="Arial" w:hAnsi="Arial" w:cs="Arial"/>
                <w:b/>
                <w:bCs/>
                <w:color w:val="FF0000"/>
                <w:sz w:val="22"/>
              </w:rPr>
              <w:t xml:space="preserve">’ </w:t>
            </w:r>
            <w:r w:rsidR="00FF7724" w:rsidRPr="008471D9">
              <w:rPr>
                <w:rFonts w:ascii="Arial" w:eastAsia="Arial" w:hAnsi="Arial" w:cs="Arial"/>
                <w:sz w:val="22"/>
              </w:rPr>
              <w:t>to discuss and feedback)</w:t>
            </w:r>
          </w:p>
          <w:p w14:paraId="7F59F6DD" w14:textId="5419CBFC" w:rsidR="00010F48" w:rsidRPr="008471D9" w:rsidRDefault="00010F48" w:rsidP="00A828FF">
            <w:pPr>
              <w:pStyle w:val="Bullet1eftec"/>
              <w:numPr>
                <w:ilvl w:val="0"/>
                <w:numId w:val="12"/>
              </w:numPr>
              <w:spacing w:line="276" w:lineRule="auto"/>
              <w:rPr>
                <w:rFonts w:ascii="Arial" w:hAnsi="Arial" w:cs="Arial"/>
                <w:color w:val="575756"/>
                <w:spacing w:val="-2"/>
                <w:sz w:val="22"/>
              </w:rPr>
            </w:pPr>
            <w:r>
              <w:rPr>
                <w:rFonts w:ascii="Arial" w:hAnsi="Arial" w:cs="Arial"/>
                <w:b/>
                <w:bCs/>
                <w:color w:val="575756"/>
                <w:spacing w:val="-2"/>
                <w:sz w:val="22"/>
              </w:rPr>
              <w:t>Tips &amp; practical considerations</w:t>
            </w:r>
            <w:r w:rsidR="0006201C">
              <w:rPr>
                <w:rFonts w:ascii="Arial" w:hAnsi="Arial" w:cs="Arial"/>
                <w:b/>
                <w:bCs/>
                <w:color w:val="575756"/>
                <w:spacing w:val="-2"/>
                <w:sz w:val="22"/>
              </w:rPr>
              <w:t xml:space="preserve"> </w:t>
            </w:r>
            <w:r w:rsidR="0006201C" w:rsidRPr="008471D9">
              <w:rPr>
                <w:rFonts w:ascii="Arial" w:hAnsi="Arial" w:cs="Arial"/>
                <w:b/>
                <w:bCs/>
                <w:sz w:val="22"/>
              </w:rPr>
              <w:t>(</w:t>
            </w:r>
            <w:r w:rsidR="0006201C" w:rsidRPr="008471D9">
              <w:rPr>
                <w:rFonts w:ascii="Arial" w:hAnsi="Arial" w:cs="Arial"/>
                <w:b/>
                <w:bCs/>
                <w:color w:val="FF0000"/>
                <w:sz w:val="22"/>
              </w:rPr>
              <w:t>5’</w:t>
            </w:r>
            <w:r w:rsidR="0006201C" w:rsidRPr="008471D9">
              <w:rPr>
                <w:rFonts w:ascii="Arial" w:hAnsi="Arial" w:cs="Arial"/>
                <w:b/>
                <w:bCs/>
                <w:sz w:val="22"/>
              </w:rPr>
              <w:t>)</w:t>
            </w:r>
          </w:p>
          <w:p w14:paraId="0C826AC7" w14:textId="4C051AC4" w:rsidR="006C7A7B" w:rsidRPr="008471D9" w:rsidRDefault="006C7A7B" w:rsidP="00A828FF">
            <w:pPr>
              <w:pStyle w:val="TableText"/>
              <w:keepNext w:val="0"/>
              <w:spacing w:line="276" w:lineRule="auto"/>
              <w:jc w:val="left"/>
              <w:rPr>
                <w:rFonts w:ascii="Arial" w:hAnsi="Arial" w:cs="Arial"/>
                <w:i/>
                <w:iCs/>
                <w:sz w:val="22"/>
                <w:szCs w:val="22"/>
              </w:rPr>
            </w:pPr>
            <w:r w:rsidRPr="008471D9">
              <w:rPr>
                <w:rFonts w:ascii="Arial" w:hAnsi="Arial" w:cs="Arial"/>
                <w:i/>
                <w:iCs/>
                <w:sz w:val="22"/>
                <w:szCs w:val="22"/>
              </w:rPr>
              <w:t xml:space="preserve">Explain </w:t>
            </w:r>
            <w:r w:rsidR="006F43ED">
              <w:rPr>
                <w:rFonts w:ascii="Arial" w:hAnsi="Arial" w:cs="Arial"/>
                <w:i/>
                <w:iCs/>
                <w:sz w:val="22"/>
                <w:szCs w:val="22"/>
              </w:rPr>
              <w:t xml:space="preserve">how to commission valuation and </w:t>
            </w:r>
            <w:r w:rsidR="006F43ED" w:rsidRPr="006F43ED">
              <w:rPr>
                <w:rFonts w:ascii="Arial" w:hAnsi="Arial" w:cs="Arial"/>
                <w:i/>
                <w:iCs/>
                <w:sz w:val="22"/>
                <w:szCs w:val="22"/>
              </w:rPr>
              <w:t>describe tips for completing valuation assessments</w:t>
            </w:r>
            <w:r w:rsidR="006F43ED">
              <w:rPr>
                <w:rFonts w:ascii="Arial" w:hAnsi="Arial" w:cs="Arial"/>
                <w:i/>
                <w:iCs/>
                <w:sz w:val="22"/>
                <w:szCs w:val="22"/>
              </w:rPr>
              <w:t>.</w:t>
            </w:r>
            <w:r w:rsidR="00FA60D6">
              <w:rPr>
                <w:rFonts w:ascii="Arial" w:hAnsi="Arial" w:cs="Arial"/>
                <w:i/>
                <w:iCs/>
                <w:sz w:val="22"/>
                <w:szCs w:val="22"/>
              </w:rPr>
              <w:t xml:space="preserve"> Highlight practical considerations and success factors for a valuation assessment.</w:t>
            </w:r>
          </w:p>
          <w:p w14:paraId="189FB422" w14:textId="25179CF6" w:rsidR="006C7A7B" w:rsidRPr="00612B3F" w:rsidRDefault="006C7A7B" w:rsidP="00A828FF">
            <w:pPr>
              <w:pStyle w:val="Bullet1eftec"/>
              <w:numPr>
                <w:ilvl w:val="0"/>
                <w:numId w:val="12"/>
              </w:numPr>
              <w:spacing w:line="276" w:lineRule="auto"/>
              <w:rPr>
                <w:rFonts w:ascii="Arial" w:hAnsi="Arial" w:cs="Arial"/>
                <w:b/>
                <w:bCs/>
                <w:i/>
                <w:iCs/>
                <w:color w:val="575756"/>
                <w:spacing w:val="-2"/>
                <w:sz w:val="22"/>
              </w:rPr>
            </w:pPr>
            <w:r w:rsidRPr="00612B3F">
              <w:rPr>
                <w:rFonts w:ascii="Arial" w:hAnsi="Arial" w:cs="Arial"/>
                <w:b/>
                <w:bCs/>
                <w:i/>
                <w:iCs/>
                <w:color w:val="575756"/>
                <w:spacing w:val="-2"/>
                <w:sz w:val="22"/>
              </w:rPr>
              <w:t>Re-cap L</w:t>
            </w:r>
            <w:r w:rsidR="00555F5E" w:rsidRPr="00612B3F">
              <w:rPr>
                <w:rFonts w:ascii="Arial" w:hAnsi="Arial" w:cs="Arial"/>
                <w:b/>
                <w:bCs/>
                <w:i/>
                <w:iCs/>
                <w:color w:val="575756"/>
                <w:spacing w:val="-2"/>
                <w:sz w:val="22"/>
              </w:rPr>
              <w:t xml:space="preserve">earning </w:t>
            </w:r>
            <w:r w:rsidRPr="00612B3F">
              <w:rPr>
                <w:rFonts w:ascii="Arial" w:hAnsi="Arial" w:cs="Arial"/>
                <w:b/>
                <w:bCs/>
                <w:i/>
                <w:iCs/>
                <w:color w:val="575756"/>
                <w:spacing w:val="-2"/>
                <w:sz w:val="22"/>
              </w:rPr>
              <w:t>O</w:t>
            </w:r>
            <w:r w:rsidR="00555F5E" w:rsidRPr="00612B3F">
              <w:rPr>
                <w:rFonts w:ascii="Arial" w:hAnsi="Arial" w:cs="Arial"/>
                <w:b/>
                <w:bCs/>
                <w:i/>
                <w:iCs/>
                <w:color w:val="575756"/>
                <w:spacing w:val="-2"/>
                <w:sz w:val="22"/>
              </w:rPr>
              <w:t>bjective</w:t>
            </w:r>
            <w:r w:rsidRPr="00612B3F">
              <w:rPr>
                <w:rFonts w:ascii="Arial" w:hAnsi="Arial" w:cs="Arial"/>
                <w:b/>
                <w:bCs/>
                <w:i/>
                <w:iCs/>
                <w:color w:val="575756"/>
                <w:spacing w:val="-2"/>
                <w:sz w:val="22"/>
              </w:rPr>
              <w:t xml:space="preserve">s </w:t>
            </w:r>
          </w:p>
        </w:tc>
        <w:tc>
          <w:tcPr>
            <w:tcW w:w="1987" w:type="dxa"/>
            <w:vAlign w:val="top"/>
          </w:tcPr>
          <w:p w14:paraId="4079C844" w14:textId="765031FD" w:rsidR="006C7A7B" w:rsidRPr="008471D9" w:rsidRDefault="00555F5E" w:rsidP="00A828FF">
            <w:pPr>
              <w:pStyle w:val="Bullet1eftec"/>
              <w:numPr>
                <w:ilvl w:val="0"/>
                <w:numId w:val="0"/>
              </w:numPr>
              <w:spacing w:line="276" w:lineRule="auto"/>
              <w:rPr>
                <w:rFonts w:ascii="Arial" w:hAnsi="Arial" w:cs="Arial"/>
                <w:sz w:val="22"/>
              </w:rPr>
            </w:pPr>
            <w:r w:rsidRPr="008471D9">
              <w:rPr>
                <w:rFonts w:ascii="Arial" w:hAnsi="Arial" w:cs="Arial"/>
                <w:bCs/>
                <w:sz w:val="22"/>
              </w:rPr>
              <w:t>ADD FACILITATOR(S)</w:t>
            </w:r>
          </w:p>
          <w:p w14:paraId="60729185" w14:textId="7B7D2935" w:rsidR="006C7A7B" w:rsidRPr="008471D9" w:rsidRDefault="006C7A7B" w:rsidP="00A828FF">
            <w:pPr>
              <w:pStyle w:val="Bullet1eftec"/>
              <w:numPr>
                <w:ilvl w:val="0"/>
                <w:numId w:val="0"/>
              </w:numPr>
              <w:spacing w:line="276" w:lineRule="auto"/>
              <w:ind w:left="720" w:hanging="360"/>
              <w:rPr>
                <w:rFonts w:ascii="Arial" w:hAnsi="Arial" w:cs="Arial"/>
                <w:sz w:val="22"/>
              </w:rPr>
            </w:pPr>
          </w:p>
        </w:tc>
      </w:tr>
      <w:tr w:rsidR="006C7A7B" w:rsidRPr="008471D9" w14:paraId="57E410F7" w14:textId="77777777" w:rsidTr="003D5808">
        <w:trPr>
          <w:cnfStyle w:val="000000010000" w:firstRow="0" w:lastRow="0" w:firstColumn="0" w:lastColumn="0" w:oddVBand="0" w:evenVBand="0" w:oddHBand="0" w:evenHBand="1" w:firstRowFirstColumn="0" w:firstRowLastColumn="0" w:lastRowFirstColumn="0" w:lastRowLastColumn="0"/>
          <w:trHeight w:val="370"/>
        </w:trPr>
        <w:tc>
          <w:tcPr>
            <w:tcW w:w="954" w:type="dxa"/>
          </w:tcPr>
          <w:p w14:paraId="0B11A52C" w14:textId="0A61BFD6" w:rsidR="006C7A7B" w:rsidRPr="008471D9" w:rsidRDefault="008B1095" w:rsidP="00A828FF">
            <w:pPr>
              <w:pStyle w:val="TableText"/>
              <w:keepNext w:val="0"/>
              <w:spacing w:line="276" w:lineRule="auto"/>
              <w:jc w:val="left"/>
              <w:rPr>
                <w:rFonts w:ascii="Arial" w:hAnsi="Arial" w:cs="Arial"/>
                <w:sz w:val="22"/>
                <w:szCs w:val="22"/>
              </w:rPr>
            </w:pPr>
            <w:r>
              <w:rPr>
                <w:rFonts w:ascii="Arial" w:hAnsi="Arial" w:cs="Arial"/>
                <w:sz w:val="22"/>
                <w:szCs w:val="22"/>
              </w:rPr>
              <w:t>1</w:t>
            </w:r>
            <w:r w:rsidR="008B59FC">
              <w:rPr>
                <w:rFonts w:ascii="Arial" w:hAnsi="Arial" w:cs="Arial"/>
                <w:sz w:val="22"/>
                <w:szCs w:val="22"/>
              </w:rPr>
              <w:t>0</w:t>
            </w:r>
            <w:r w:rsidR="006C7A7B" w:rsidRPr="008471D9">
              <w:rPr>
                <w:rFonts w:ascii="Arial" w:hAnsi="Arial" w:cs="Arial"/>
                <w:sz w:val="22"/>
                <w:szCs w:val="22"/>
              </w:rPr>
              <w:t xml:space="preserve"> min</w:t>
            </w:r>
          </w:p>
        </w:tc>
        <w:tc>
          <w:tcPr>
            <w:tcW w:w="1740" w:type="dxa"/>
          </w:tcPr>
          <w:p w14:paraId="3EFA333F" w14:textId="6ED78D48" w:rsidR="006C7A7B" w:rsidRPr="008471D9" w:rsidRDefault="008B59FC" w:rsidP="00A828FF">
            <w:pPr>
              <w:pStyle w:val="Bullet1eftec"/>
              <w:numPr>
                <w:ilvl w:val="0"/>
                <w:numId w:val="0"/>
              </w:numPr>
              <w:spacing w:line="276" w:lineRule="auto"/>
              <w:rPr>
                <w:rFonts w:ascii="Arial" w:hAnsi="Arial" w:cs="Arial"/>
                <w:b/>
                <w:bCs/>
                <w:sz w:val="22"/>
              </w:rPr>
            </w:pPr>
            <w:r>
              <w:rPr>
                <w:rFonts w:ascii="Arial" w:hAnsi="Arial" w:cs="Arial"/>
                <w:b/>
                <w:bCs/>
                <w:sz w:val="22"/>
              </w:rPr>
              <w:t>Questions</w:t>
            </w:r>
          </w:p>
        </w:tc>
        <w:tc>
          <w:tcPr>
            <w:tcW w:w="5811" w:type="dxa"/>
            <w:vAlign w:val="top"/>
          </w:tcPr>
          <w:p w14:paraId="48B99E55" w14:textId="59F68BA6" w:rsidR="00A83F71" w:rsidRPr="00FB642A" w:rsidRDefault="00FB642A" w:rsidP="00A828FF">
            <w:pPr>
              <w:pStyle w:val="Bullet1eftec"/>
              <w:numPr>
                <w:ilvl w:val="0"/>
                <w:numId w:val="12"/>
              </w:numPr>
              <w:spacing w:line="276" w:lineRule="auto"/>
              <w:rPr>
                <w:rFonts w:ascii="Arial" w:hAnsi="Arial" w:cs="Arial"/>
                <w:color w:val="575756"/>
                <w:spacing w:val="-2"/>
                <w:sz w:val="22"/>
              </w:rPr>
            </w:pPr>
            <w:r>
              <w:rPr>
                <w:rFonts w:ascii="Arial" w:hAnsi="Arial" w:cs="Arial"/>
                <w:b/>
                <w:bCs/>
                <w:color w:val="575756"/>
                <w:spacing w:val="-2"/>
                <w:sz w:val="22"/>
              </w:rPr>
              <w:t>Q&amp;A</w:t>
            </w:r>
            <w:r w:rsidR="00C81610">
              <w:rPr>
                <w:rFonts w:ascii="Arial" w:hAnsi="Arial" w:cs="Arial"/>
                <w:b/>
                <w:bCs/>
                <w:color w:val="575756"/>
                <w:spacing w:val="-2"/>
                <w:sz w:val="22"/>
              </w:rPr>
              <w:t xml:space="preserve"> </w:t>
            </w:r>
            <w:r w:rsidR="00C81610" w:rsidRPr="00C81610">
              <w:rPr>
                <w:rFonts w:ascii="Arial" w:hAnsi="Arial" w:cs="Arial"/>
                <w:b/>
                <w:sz w:val="22"/>
              </w:rPr>
              <w:t>(</w:t>
            </w:r>
            <w:r w:rsidR="00C81610" w:rsidRPr="00C81610">
              <w:rPr>
                <w:rFonts w:ascii="Arial" w:hAnsi="Arial" w:cs="Arial"/>
                <w:b/>
                <w:color w:val="FF0000"/>
                <w:sz w:val="22"/>
              </w:rPr>
              <w:t>1</w:t>
            </w:r>
            <w:r w:rsidR="00C81610">
              <w:rPr>
                <w:rFonts w:ascii="Arial" w:hAnsi="Arial" w:cs="Arial"/>
                <w:b/>
                <w:color w:val="FF0000"/>
                <w:sz w:val="22"/>
              </w:rPr>
              <w:t>0</w:t>
            </w:r>
            <w:r w:rsidR="00C81610" w:rsidRPr="00C81610">
              <w:rPr>
                <w:rFonts w:ascii="Arial" w:hAnsi="Arial" w:cs="Arial"/>
                <w:b/>
                <w:color w:val="FF0000"/>
                <w:sz w:val="22"/>
              </w:rPr>
              <w:t>’</w:t>
            </w:r>
            <w:r w:rsidR="00C81610" w:rsidRPr="00C81610">
              <w:rPr>
                <w:rFonts w:ascii="Arial" w:hAnsi="Arial" w:cs="Arial"/>
                <w:b/>
                <w:color w:val="4A4A4A" w:themeColor="text1"/>
                <w:sz w:val="22"/>
              </w:rPr>
              <w:t>)</w:t>
            </w:r>
          </w:p>
          <w:p w14:paraId="1F8CBC73" w14:textId="68BCE23C" w:rsidR="00FB642A" w:rsidRPr="00FB642A" w:rsidRDefault="00FB642A" w:rsidP="00A828FF">
            <w:pPr>
              <w:pStyle w:val="Bullet1eftec"/>
              <w:numPr>
                <w:ilvl w:val="0"/>
                <w:numId w:val="0"/>
              </w:numPr>
              <w:spacing w:line="276" w:lineRule="auto"/>
              <w:rPr>
                <w:rFonts w:ascii="Arial" w:hAnsi="Arial" w:cs="Arial"/>
                <w:i/>
                <w:iCs/>
                <w:color w:val="575756"/>
                <w:spacing w:val="-2"/>
                <w:sz w:val="22"/>
              </w:rPr>
            </w:pPr>
            <w:r>
              <w:rPr>
                <w:rFonts w:ascii="Arial" w:hAnsi="Arial" w:cs="Arial"/>
                <w:i/>
                <w:iCs/>
                <w:color w:val="575756"/>
                <w:spacing w:val="-2"/>
                <w:sz w:val="22"/>
              </w:rPr>
              <w:t xml:space="preserve">Presenter to open the floor for questions from participants. </w:t>
            </w:r>
            <w:r w:rsidRPr="008471D9">
              <w:rPr>
                <w:rFonts w:ascii="Arial" w:eastAsia="Arial" w:hAnsi="Arial" w:cs="Arial"/>
                <w:i/>
                <w:iCs/>
                <w:sz w:val="22"/>
              </w:rPr>
              <w:t xml:space="preserve"> </w:t>
            </w:r>
            <w:r w:rsidRPr="008471D9">
              <w:rPr>
                <w:rFonts w:ascii="Arial" w:eastAsia="Arial" w:hAnsi="Arial" w:cs="Arial"/>
                <w:i/>
                <w:iCs/>
                <w:sz w:val="22"/>
              </w:rPr>
              <w:t xml:space="preserve">For the virtual session direct participants towards the chat function on </w:t>
            </w:r>
            <w:r w:rsidR="00C81610" w:rsidRPr="008471D9">
              <w:rPr>
                <w:rFonts w:ascii="Arial" w:eastAsia="Arial" w:hAnsi="Arial" w:cs="Arial"/>
                <w:i/>
                <w:iCs/>
                <w:sz w:val="22"/>
              </w:rPr>
              <w:t>Zoom</w:t>
            </w:r>
            <w:r w:rsidR="00C81610">
              <w:rPr>
                <w:rFonts w:ascii="Arial" w:eastAsia="Arial" w:hAnsi="Arial" w:cs="Arial"/>
                <w:i/>
                <w:iCs/>
                <w:sz w:val="22"/>
              </w:rPr>
              <w:t xml:space="preserve"> or</w:t>
            </w:r>
            <w:r>
              <w:rPr>
                <w:rFonts w:ascii="Arial" w:eastAsia="Arial" w:hAnsi="Arial" w:cs="Arial"/>
                <w:i/>
                <w:iCs/>
                <w:sz w:val="22"/>
              </w:rPr>
              <w:t xml:space="preserve"> invite them to raise a hand and unmute</w:t>
            </w:r>
            <w:r w:rsidRPr="008471D9">
              <w:rPr>
                <w:rFonts w:ascii="Arial" w:eastAsia="Arial" w:hAnsi="Arial" w:cs="Arial"/>
                <w:i/>
                <w:iCs/>
                <w:sz w:val="22"/>
              </w:rPr>
              <w:t xml:space="preserve">; for the in-person session, ask </w:t>
            </w:r>
            <w:r w:rsidR="00C81610">
              <w:rPr>
                <w:rFonts w:ascii="Arial" w:eastAsia="Arial" w:hAnsi="Arial" w:cs="Arial"/>
                <w:i/>
                <w:iCs/>
                <w:sz w:val="22"/>
              </w:rPr>
              <w:t xml:space="preserve">participants to </w:t>
            </w:r>
            <w:r w:rsidR="00C81610">
              <w:rPr>
                <w:rFonts w:ascii="Arial" w:eastAsia="Arial" w:hAnsi="Arial" w:cs="Arial"/>
                <w:i/>
                <w:iCs/>
                <w:sz w:val="22"/>
              </w:rPr>
              <w:lastRenderedPageBreak/>
              <w:t>raise their hands.</w:t>
            </w:r>
          </w:p>
        </w:tc>
        <w:tc>
          <w:tcPr>
            <w:tcW w:w="1987" w:type="dxa"/>
            <w:vAlign w:val="top"/>
          </w:tcPr>
          <w:p w14:paraId="752642F8" w14:textId="7D9AC113" w:rsidR="006C7A7B" w:rsidRPr="008471D9" w:rsidRDefault="00555F5E" w:rsidP="00A828FF">
            <w:pPr>
              <w:pStyle w:val="Bullet1eftec"/>
              <w:numPr>
                <w:ilvl w:val="0"/>
                <w:numId w:val="0"/>
              </w:numPr>
              <w:spacing w:line="276" w:lineRule="auto"/>
              <w:rPr>
                <w:rFonts w:ascii="Arial" w:hAnsi="Arial" w:cs="Arial"/>
                <w:sz w:val="22"/>
              </w:rPr>
            </w:pPr>
            <w:r w:rsidRPr="008471D9">
              <w:rPr>
                <w:rFonts w:ascii="Arial" w:hAnsi="Arial" w:cs="Arial"/>
                <w:bCs/>
                <w:sz w:val="22"/>
              </w:rPr>
              <w:lastRenderedPageBreak/>
              <w:t>ADD FACILITATOR(S)</w:t>
            </w:r>
          </w:p>
        </w:tc>
      </w:tr>
      <w:tr w:rsidR="006C7A7B" w:rsidRPr="008471D9" w14:paraId="61D559B2" w14:textId="77777777" w:rsidTr="003D5808">
        <w:trPr>
          <w:cnfStyle w:val="000000100000" w:firstRow="0" w:lastRow="0" w:firstColumn="0" w:lastColumn="0" w:oddVBand="0" w:evenVBand="0" w:oddHBand="1" w:evenHBand="0" w:firstRowFirstColumn="0" w:firstRowLastColumn="0" w:lastRowFirstColumn="0" w:lastRowLastColumn="0"/>
          <w:trHeight w:val="370"/>
        </w:trPr>
        <w:tc>
          <w:tcPr>
            <w:tcW w:w="954" w:type="dxa"/>
            <w:tcBorders>
              <w:bottom w:val="single" w:sz="4" w:space="0" w:color="ABABAB"/>
            </w:tcBorders>
          </w:tcPr>
          <w:p w14:paraId="1683EDB8" w14:textId="7BD33DE8" w:rsidR="006C7A7B" w:rsidRPr="008471D9" w:rsidRDefault="006C7A7B" w:rsidP="00A828FF">
            <w:pPr>
              <w:pStyle w:val="TableText"/>
              <w:keepNext w:val="0"/>
              <w:spacing w:line="276" w:lineRule="auto"/>
              <w:jc w:val="left"/>
              <w:rPr>
                <w:rFonts w:ascii="Arial" w:hAnsi="Arial" w:cs="Arial"/>
                <w:sz w:val="22"/>
                <w:szCs w:val="22"/>
              </w:rPr>
            </w:pPr>
            <w:r w:rsidRPr="008471D9">
              <w:rPr>
                <w:rFonts w:ascii="Arial" w:hAnsi="Arial" w:cs="Arial"/>
                <w:sz w:val="22"/>
                <w:szCs w:val="22"/>
              </w:rPr>
              <w:t>1</w:t>
            </w:r>
            <w:r w:rsidR="008B1095">
              <w:rPr>
                <w:rFonts w:ascii="Arial" w:hAnsi="Arial" w:cs="Arial"/>
                <w:sz w:val="22"/>
                <w:szCs w:val="22"/>
              </w:rPr>
              <w:t>0</w:t>
            </w:r>
            <w:r w:rsidRPr="008471D9">
              <w:rPr>
                <w:rFonts w:ascii="Arial" w:hAnsi="Arial" w:cs="Arial"/>
                <w:sz w:val="22"/>
                <w:szCs w:val="22"/>
              </w:rPr>
              <w:t xml:space="preserve"> min</w:t>
            </w:r>
          </w:p>
        </w:tc>
        <w:tc>
          <w:tcPr>
            <w:tcW w:w="1740" w:type="dxa"/>
            <w:tcBorders>
              <w:bottom w:val="single" w:sz="4" w:space="0" w:color="ABABAB"/>
            </w:tcBorders>
          </w:tcPr>
          <w:p w14:paraId="3E78D1D0" w14:textId="77777777" w:rsidR="006C7A7B" w:rsidRPr="008471D9" w:rsidRDefault="006C7A7B" w:rsidP="00A828FF">
            <w:pPr>
              <w:pStyle w:val="Bullet1eftec"/>
              <w:numPr>
                <w:ilvl w:val="0"/>
                <w:numId w:val="0"/>
              </w:numPr>
              <w:spacing w:line="276" w:lineRule="auto"/>
              <w:rPr>
                <w:rFonts w:ascii="Arial" w:hAnsi="Arial" w:cs="Arial"/>
                <w:b/>
                <w:bCs/>
                <w:sz w:val="22"/>
              </w:rPr>
            </w:pPr>
          </w:p>
          <w:p w14:paraId="5E437785" w14:textId="2DBF7EF5" w:rsidR="006C7A7B" w:rsidRPr="008471D9" w:rsidRDefault="006C7A7B" w:rsidP="00A828FF">
            <w:pPr>
              <w:pStyle w:val="Bullet1eftec"/>
              <w:numPr>
                <w:ilvl w:val="0"/>
                <w:numId w:val="0"/>
              </w:numPr>
              <w:spacing w:line="276" w:lineRule="auto"/>
              <w:rPr>
                <w:rFonts w:ascii="Arial" w:hAnsi="Arial" w:cs="Arial"/>
                <w:b/>
                <w:bCs/>
                <w:sz w:val="22"/>
              </w:rPr>
            </w:pPr>
            <w:r w:rsidRPr="008471D9">
              <w:rPr>
                <w:rFonts w:ascii="Arial" w:hAnsi="Arial" w:cs="Arial"/>
                <w:b/>
                <w:bCs/>
                <w:sz w:val="22"/>
              </w:rPr>
              <w:t xml:space="preserve">Wrap-up and </w:t>
            </w:r>
            <w:r w:rsidR="008B59FC">
              <w:rPr>
                <w:rFonts w:ascii="Arial" w:hAnsi="Arial" w:cs="Arial"/>
                <w:b/>
                <w:bCs/>
                <w:sz w:val="22"/>
              </w:rPr>
              <w:t>close</w:t>
            </w:r>
            <w:r w:rsidRPr="008471D9">
              <w:rPr>
                <w:rFonts w:ascii="Arial" w:hAnsi="Arial" w:cs="Arial"/>
                <w:b/>
                <w:bCs/>
                <w:sz w:val="22"/>
              </w:rPr>
              <w:t xml:space="preserve"> </w:t>
            </w:r>
          </w:p>
        </w:tc>
        <w:tc>
          <w:tcPr>
            <w:tcW w:w="5811" w:type="dxa"/>
            <w:tcBorders>
              <w:bottom w:val="single" w:sz="4" w:space="0" w:color="ABABAB"/>
            </w:tcBorders>
            <w:vAlign w:val="top"/>
          </w:tcPr>
          <w:p w14:paraId="7164BE7D" w14:textId="77777777" w:rsidR="00EC2D75" w:rsidRDefault="00EC2D75" w:rsidP="00A828FF">
            <w:pPr>
              <w:pStyle w:val="TableText"/>
              <w:keepNext w:val="0"/>
              <w:numPr>
                <w:ilvl w:val="0"/>
                <w:numId w:val="12"/>
              </w:numPr>
              <w:spacing w:line="276" w:lineRule="auto"/>
              <w:jc w:val="left"/>
              <w:rPr>
                <w:rFonts w:ascii="Arial" w:hAnsi="Arial" w:cs="Arial"/>
                <w:b/>
                <w:sz w:val="22"/>
                <w:szCs w:val="22"/>
              </w:rPr>
            </w:pPr>
            <w:r w:rsidRPr="008471D9">
              <w:rPr>
                <w:rFonts w:ascii="Arial" w:hAnsi="Arial" w:cs="Arial"/>
                <w:b/>
                <w:sz w:val="22"/>
                <w:szCs w:val="22"/>
              </w:rPr>
              <w:t xml:space="preserve">Wrap-up </w:t>
            </w:r>
            <w:r w:rsidRPr="00AC2797">
              <w:rPr>
                <w:rFonts w:ascii="Arial" w:hAnsi="Arial" w:cs="Arial"/>
                <w:b/>
                <w:sz w:val="22"/>
                <w:szCs w:val="22"/>
              </w:rPr>
              <w:t>(</w:t>
            </w:r>
            <w:r w:rsidRPr="00AC2797">
              <w:rPr>
                <w:rFonts w:ascii="Arial" w:hAnsi="Arial" w:cs="Arial"/>
                <w:b/>
                <w:color w:val="FF0000"/>
                <w:sz w:val="22"/>
                <w:szCs w:val="22"/>
              </w:rPr>
              <w:t>1’</w:t>
            </w:r>
            <w:r w:rsidRPr="00AC2797">
              <w:rPr>
                <w:rFonts w:ascii="Arial" w:hAnsi="Arial" w:cs="Arial"/>
                <w:b/>
                <w:color w:val="4A4A4A" w:themeColor="text1"/>
                <w:sz w:val="22"/>
                <w:szCs w:val="22"/>
              </w:rPr>
              <w:t>)</w:t>
            </w:r>
          </w:p>
          <w:p w14:paraId="3F555D9E" w14:textId="112EA2F6" w:rsidR="00EC2D75" w:rsidRPr="00EC2D75" w:rsidRDefault="00EC2D75" w:rsidP="00A828FF">
            <w:pPr>
              <w:pStyle w:val="TableText"/>
              <w:keepNext w:val="0"/>
              <w:spacing w:line="276" w:lineRule="auto"/>
              <w:jc w:val="left"/>
              <w:rPr>
                <w:rFonts w:ascii="Arial" w:hAnsi="Arial" w:cs="Arial"/>
                <w:bCs/>
                <w:i/>
                <w:iCs/>
                <w:color w:val="4A4A4A" w:themeColor="text1"/>
                <w:sz w:val="22"/>
                <w:szCs w:val="22"/>
              </w:rPr>
            </w:pPr>
            <w:r w:rsidRPr="00AC2797">
              <w:rPr>
                <w:rFonts w:ascii="Arial" w:hAnsi="Arial" w:cs="Arial"/>
                <w:bCs/>
                <w:i/>
                <w:iCs/>
                <w:color w:val="4A4A4A" w:themeColor="text1"/>
                <w:sz w:val="22"/>
                <w:szCs w:val="22"/>
              </w:rPr>
              <w:t>Presenter to refer to the session learning objectives and what has been covered in the course</w:t>
            </w:r>
          </w:p>
          <w:p w14:paraId="49423B73" w14:textId="66B816F3" w:rsidR="00B50754" w:rsidRPr="00B50754" w:rsidRDefault="00B50754" w:rsidP="00A828FF">
            <w:pPr>
              <w:pStyle w:val="TableText"/>
              <w:keepNext w:val="0"/>
              <w:numPr>
                <w:ilvl w:val="0"/>
                <w:numId w:val="12"/>
              </w:numPr>
              <w:spacing w:line="276" w:lineRule="auto"/>
              <w:jc w:val="left"/>
              <w:rPr>
                <w:rFonts w:ascii="Arial" w:hAnsi="Arial" w:cs="Arial"/>
                <w:i/>
                <w:iCs/>
                <w:sz w:val="22"/>
                <w:szCs w:val="22"/>
              </w:rPr>
            </w:pPr>
            <w:r>
              <w:rPr>
                <w:rFonts w:ascii="Arial" w:hAnsi="Arial" w:cs="Arial"/>
                <w:b/>
                <w:bCs/>
                <w:sz w:val="22"/>
                <w:szCs w:val="22"/>
              </w:rPr>
              <w:t xml:space="preserve">Discussion </w:t>
            </w:r>
            <w:r w:rsidR="00233E76" w:rsidRPr="005854D3">
              <w:rPr>
                <w:rFonts w:ascii="Arial" w:hAnsi="Arial" w:cs="Arial"/>
                <w:b/>
                <w:sz w:val="22"/>
                <w:szCs w:val="22"/>
              </w:rPr>
              <w:t>(</w:t>
            </w:r>
            <w:r w:rsidR="00233E76" w:rsidRPr="005854D3">
              <w:rPr>
                <w:rFonts w:ascii="Arial" w:hAnsi="Arial" w:cs="Arial"/>
                <w:b/>
                <w:color w:val="FF0000"/>
                <w:sz w:val="22"/>
                <w:szCs w:val="22"/>
              </w:rPr>
              <w:t>5’</w:t>
            </w:r>
            <w:r w:rsidR="00233E76" w:rsidRPr="005854D3">
              <w:rPr>
                <w:rFonts w:ascii="Arial" w:hAnsi="Arial" w:cs="Arial"/>
                <w:b/>
                <w:color w:val="4A4A4A" w:themeColor="text1"/>
                <w:sz w:val="22"/>
                <w:szCs w:val="22"/>
              </w:rPr>
              <w:t>)</w:t>
            </w:r>
          </w:p>
          <w:p w14:paraId="11D23F3D" w14:textId="25686769" w:rsidR="006C7A7B" w:rsidRPr="008471D9" w:rsidRDefault="00B50754" w:rsidP="00A828FF">
            <w:pPr>
              <w:pStyle w:val="TableText"/>
              <w:keepNext w:val="0"/>
              <w:spacing w:line="276" w:lineRule="auto"/>
              <w:jc w:val="left"/>
              <w:rPr>
                <w:rFonts w:ascii="Arial" w:hAnsi="Arial" w:cs="Arial"/>
                <w:i/>
                <w:iCs/>
                <w:sz w:val="22"/>
                <w:szCs w:val="22"/>
                <w:highlight w:val="yellow"/>
              </w:rPr>
            </w:pPr>
            <w:r>
              <w:rPr>
                <w:rFonts w:ascii="Arial" w:eastAsia="Arial" w:hAnsi="Arial" w:cs="Arial"/>
                <w:i/>
                <w:iCs/>
                <w:sz w:val="22"/>
                <w:szCs w:val="22"/>
              </w:rPr>
              <w:t>Ask participants to</w:t>
            </w:r>
            <w:r w:rsidR="00A05A49">
              <w:rPr>
                <w:rFonts w:ascii="Arial" w:eastAsia="Arial" w:hAnsi="Arial" w:cs="Arial"/>
                <w:i/>
                <w:iCs/>
                <w:sz w:val="22"/>
                <w:szCs w:val="22"/>
              </w:rPr>
              <w:t xml:space="preserve"> discuss concerns they may </w:t>
            </w:r>
            <w:r w:rsidR="005854D3">
              <w:rPr>
                <w:rFonts w:ascii="Arial" w:eastAsia="Arial" w:hAnsi="Arial" w:cs="Arial"/>
                <w:i/>
                <w:iCs/>
                <w:sz w:val="22"/>
                <w:szCs w:val="22"/>
              </w:rPr>
              <w:t>have,</w:t>
            </w:r>
            <w:r w:rsidR="00A05A49">
              <w:rPr>
                <w:rFonts w:ascii="Arial" w:eastAsia="Arial" w:hAnsi="Arial" w:cs="Arial"/>
                <w:i/>
                <w:iCs/>
                <w:sz w:val="22"/>
                <w:szCs w:val="22"/>
              </w:rPr>
              <w:t xml:space="preserve"> and potential solutions identified through this training session.</w:t>
            </w:r>
          </w:p>
          <w:p w14:paraId="29024127" w14:textId="20446377" w:rsidR="006C7A7B" w:rsidRPr="00F06ECC" w:rsidRDefault="006C7A7B" w:rsidP="00A828FF">
            <w:pPr>
              <w:pStyle w:val="TableText"/>
              <w:keepNext w:val="0"/>
              <w:numPr>
                <w:ilvl w:val="0"/>
                <w:numId w:val="12"/>
              </w:numPr>
              <w:spacing w:line="276" w:lineRule="auto"/>
              <w:jc w:val="left"/>
              <w:rPr>
                <w:rFonts w:ascii="Arial" w:hAnsi="Arial" w:cs="Arial"/>
                <w:b/>
                <w:sz w:val="22"/>
                <w:szCs w:val="22"/>
              </w:rPr>
            </w:pPr>
            <w:r w:rsidRPr="008471D9">
              <w:rPr>
                <w:rFonts w:ascii="Arial" w:hAnsi="Arial" w:cs="Arial"/>
                <w:b/>
                <w:bCs/>
                <w:sz w:val="22"/>
                <w:szCs w:val="22"/>
              </w:rPr>
              <w:t>Resources</w:t>
            </w:r>
            <w:r w:rsidR="008A558C">
              <w:rPr>
                <w:rFonts w:ascii="Arial" w:hAnsi="Arial" w:cs="Arial"/>
                <w:b/>
                <w:bCs/>
                <w:sz w:val="22"/>
                <w:szCs w:val="22"/>
              </w:rPr>
              <w:t xml:space="preserve"> and next steps</w:t>
            </w:r>
            <w:r w:rsidRPr="008471D9">
              <w:rPr>
                <w:rFonts w:ascii="Arial" w:hAnsi="Arial" w:cs="Arial"/>
                <w:b/>
                <w:bCs/>
                <w:sz w:val="22"/>
                <w:szCs w:val="22"/>
              </w:rPr>
              <w:t xml:space="preserve"> </w:t>
            </w:r>
            <w:r w:rsidRPr="005854D3">
              <w:rPr>
                <w:rFonts w:ascii="Arial" w:hAnsi="Arial" w:cs="Arial"/>
                <w:b/>
                <w:sz w:val="22"/>
                <w:szCs w:val="22"/>
              </w:rPr>
              <w:t>(</w:t>
            </w:r>
            <w:r w:rsidR="00EC2D75">
              <w:rPr>
                <w:rFonts w:ascii="Arial" w:hAnsi="Arial" w:cs="Arial"/>
                <w:b/>
                <w:color w:val="FF0000"/>
                <w:sz w:val="22"/>
                <w:szCs w:val="22"/>
              </w:rPr>
              <w:t>4</w:t>
            </w:r>
            <w:r w:rsidRPr="005854D3">
              <w:rPr>
                <w:rFonts w:ascii="Arial" w:hAnsi="Arial" w:cs="Arial"/>
                <w:b/>
                <w:color w:val="FF0000"/>
                <w:sz w:val="22"/>
                <w:szCs w:val="22"/>
              </w:rPr>
              <w:t>’</w:t>
            </w:r>
            <w:r w:rsidRPr="005854D3">
              <w:rPr>
                <w:rFonts w:ascii="Arial" w:hAnsi="Arial" w:cs="Arial"/>
                <w:b/>
                <w:color w:val="4A4A4A" w:themeColor="text1"/>
                <w:sz w:val="22"/>
                <w:szCs w:val="22"/>
              </w:rPr>
              <w:t>)</w:t>
            </w:r>
          </w:p>
          <w:p w14:paraId="1A7AC9C2" w14:textId="567A455D" w:rsidR="009753A0" w:rsidRDefault="009753A0" w:rsidP="00A828FF">
            <w:pPr>
              <w:pStyle w:val="TableText"/>
              <w:keepNext w:val="0"/>
              <w:spacing w:line="276" w:lineRule="auto"/>
              <w:rPr>
                <w:rFonts w:ascii="Arial" w:hAnsi="Arial" w:cs="Arial"/>
                <w:i/>
                <w:iCs/>
                <w:sz w:val="22"/>
                <w:szCs w:val="22"/>
              </w:rPr>
            </w:pPr>
            <w:r>
              <w:rPr>
                <w:rFonts w:ascii="Arial" w:hAnsi="Arial" w:cs="Arial"/>
                <w:i/>
                <w:iCs/>
                <w:sz w:val="22"/>
                <w:szCs w:val="22"/>
              </w:rPr>
              <w:t>S</w:t>
            </w:r>
            <w:r w:rsidRPr="009753A0">
              <w:rPr>
                <w:rFonts w:ascii="Arial" w:hAnsi="Arial" w:cs="Arial"/>
                <w:i/>
                <w:iCs/>
                <w:sz w:val="22"/>
                <w:szCs w:val="22"/>
              </w:rPr>
              <w:t xml:space="preserve">uggest practical next steps that participants can take, and direct them to appropriate tools </w:t>
            </w:r>
            <w:r>
              <w:rPr>
                <w:rFonts w:ascii="Arial" w:hAnsi="Arial" w:cs="Arial"/>
                <w:i/>
                <w:iCs/>
                <w:sz w:val="22"/>
                <w:szCs w:val="22"/>
              </w:rPr>
              <w:t>and resources</w:t>
            </w:r>
          </w:p>
          <w:p w14:paraId="4111AFBF" w14:textId="5204BAB0" w:rsidR="006C7A7B" w:rsidRPr="008471D9" w:rsidRDefault="006C7A7B" w:rsidP="00A828FF">
            <w:pPr>
              <w:pStyle w:val="TableText"/>
              <w:keepNext w:val="0"/>
              <w:numPr>
                <w:ilvl w:val="0"/>
                <w:numId w:val="12"/>
              </w:numPr>
              <w:spacing w:line="276" w:lineRule="auto"/>
              <w:rPr>
                <w:rFonts w:ascii="Arial" w:hAnsi="Arial" w:cs="Arial"/>
                <w:b/>
                <w:sz w:val="22"/>
                <w:szCs w:val="22"/>
              </w:rPr>
            </w:pPr>
            <w:r w:rsidRPr="008471D9">
              <w:rPr>
                <w:rFonts w:ascii="Arial" w:hAnsi="Arial" w:cs="Arial"/>
                <w:b/>
                <w:sz w:val="22"/>
                <w:szCs w:val="22"/>
              </w:rPr>
              <w:t xml:space="preserve">Upcoming engagement opportunities </w:t>
            </w:r>
          </w:p>
          <w:p w14:paraId="5D4D14B0" w14:textId="0205EAEB" w:rsidR="006C7A7B" w:rsidRPr="008471D9" w:rsidRDefault="006C7A7B" w:rsidP="00A828FF">
            <w:pPr>
              <w:pStyle w:val="TableText"/>
              <w:keepNext w:val="0"/>
              <w:numPr>
                <w:ilvl w:val="0"/>
                <w:numId w:val="12"/>
              </w:numPr>
              <w:spacing w:line="276" w:lineRule="auto"/>
              <w:rPr>
                <w:rFonts w:ascii="Arial" w:hAnsi="Arial" w:cs="Arial"/>
                <w:bCs/>
                <w:sz w:val="22"/>
              </w:rPr>
            </w:pPr>
            <w:r w:rsidRPr="008471D9">
              <w:rPr>
                <w:rFonts w:ascii="Arial" w:hAnsi="Arial" w:cs="Arial"/>
                <w:b/>
                <w:sz w:val="22"/>
                <w:szCs w:val="22"/>
              </w:rPr>
              <w:t xml:space="preserve">Ask to complete feedback survey </w:t>
            </w:r>
          </w:p>
        </w:tc>
        <w:tc>
          <w:tcPr>
            <w:tcW w:w="1987" w:type="dxa"/>
            <w:tcBorders>
              <w:bottom w:val="single" w:sz="4" w:space="0" w:color="ABABAB"/>
            </w:tcBorders>
            <w:vAlign w:val="top"/>
          </w:tcPr>
          <w:p w14:paraId="711F88F0" w14:textId="34EDF402" w:rsidR="006C7A7B" w:rsidRPr="008471D9" w:rsidRDefault="00555F5E" w:rsidP="00A828FF">
            <w:pPr>
              <w:pStyle w:val="Bullet1eftec"/>
              <w:numPr>
                <w:ilvl w:val="0"/>
                <w:numId w:val="0"/>
              </w:numPr>
              <w:spacing w:line="276" w:lineRule="auto"/>
              <w:rPr>
                <w:rFonts w:ascii="Arial" w:hAnsi="Arial" w:cs="Arial"/>
                <w:sz w:val="22"/>
              </w:rPr>
            </w:pPr>
            <w:r w:rsidRPr="008471D9">
              <w:rPr>
                <w:rFonts w:ascii="Arial" w:hAnsi="Arial" w:cs="Arial"/>
                <w:bCs/>
                <w:sz w:val="22"/>
              </w:rPr>
              <w:t>ADD FACILITATOR(S)</w:t>
            </w:r>
          </w:p>
        </w:tc>
      </w:tr>
      <w:tr w:rsidR="006C7A7B" w:rsidRPr="008471D9" w14:paraId="3CFAA9C9" w14:textId="77777777" w:rsidTr="00106C80">
        <w:trPr>
          <w:cnfStyle w:val="000000010000" w:firstRow="0" w:lastRow="0" w:firstColumn="0" w:lastColumn="0" w:oddVBand="0" w:evenVBand="0" w:oddHBand="0" w:evenHBand="1" w:firstRowFirstColumn="0" w:firstRowLastColumn="0" w:lastRowFirstColumn="0" w:lastRowLastColumn="0"/>
          <w:trHeight w:val="389"/>
        </w:trPr>
        <w:tc>
          <w:tcPr>
            <w:tcW w:w="954" w:type="dxa"/>
            <w:tcBorders>
              <w:top w:val="single" w:sz="4" w:space="0" w:color="ABABAB"/>
              <w:bottom w:val="single" w:sz="4" w:space="0" w:color="4A4A4A" w:themeColor="text1"/>
            </w:tcBorders>
          </w:tcPr>
          <w:p w14:paraId="61804CD4" w14:textId="654EE9B5" w:rsidR="006C7A7B" w:rsidRPr="008471D9" w:rsidRDefault="006C7A7B" w:rsidP="00A828FF">
            <w:pPr>
              <w:spacing w:line="276" w:lineRule="auto"/>
              <w:rPr>
                <w:rFonts w:cs="Arial"/>
              </w:rPr>
            </w:pPr>
          </w:p>
        </w:tc>
        <w:tc>
          <w:tcPr>
            <w:tcW w:w="1740" w:type="dxa"/>
            <w:tcBorders>
              <w:top w:val="single" w:sz="4" w:space="0" w:color="ABABAB"/>
              <w:bottom w:val="single" w:sz="4" w:space="0" w:color="4A4A4A" w:themeColor="text1"/>
            </w:tcBorders>
          </w:tcPr>
          <w:p w14:paraId="12105E4D" w14:textId="7403D7EC" w:rsidR="006C7A7B" w:rsidRPr="008471D9" w:rsidRDefault="006C7A7B" w:rsidP="00A828FF">
            <w:pPr>
              <w:pStyle w:val="TableText"/>
              <w:keepNext w:val="0"/>
              <w:spacing w:line="276" w:lineRule="auto"/>
              <w:jc w:val="left"/>
              <w:rPr>
                <w:rFonts w:ascii="Arial" w:hAnsi="Arial" w:cs="Arial"/>
                <w:b/>
                <w:sz w:val="22"/>
                <w:szCs w:val="22"/>
              </w:rPr>
            </w:pPr>
            <w:r w:rsidRPr="008471D9">
              <w:rPr>
                <w:rFonts w:ascii="Arial" w:hAnsi="Arial" w:cs="Arial"/>
                <w:b/>
                <w:sz w:val="22"/>
                <w:szCs w:val="22"/>
              </w:rPr>
              <w:t>End of training</w:t>
            </w:r>
          </w:p>
        </w:tc>
        <w:tc>
          <w:tcPr>
            <w:tcW w:w="5811" w:type="dxa"/>
            <w:tcBorders>
              <w:top w:val="single" w:sz="4" w:space="0" w:color="ABABAB"/>
              <w:bottom w:val="single" w:sz="4" w:space="0" w:color="4A4A4A" w:themeColor="text1"/>
            </w:tcBorders>
          </w:tcPr>
          <w:p w14:paraId="18FE5810" w14:textId="58CCD215" w:rsidR="006C7A7B" w:rsidRPr="008471D9" w:rsidRDefault="00106C80" w:rsidP="00106C80">
            <w:pPr>
              <w:pStyle w:val="TableText"/>
              <w:keepNext w:val="0"/>
              <w:spacing w:line="276" w:lineRule="auto"/>
              <w:jc w:val="left"/>
              <w:rPr>
                <w:rFonts w:ascii="Arial" w:hAnsi="Arial" w:cs="Arial"/>
                <w:bCs/>
                <w:i/>
                <w:iCs/>
                <w:sz w:val="20"/>
                <w:szCs w:val="20"/>
              </w:rPr>
            </w:pPr>
            <w:r w:rsidRPr="008471D9">
              <w:rPr>
                <w:rFonts w:ascii="Arial" w:hAnsi="Arial" w:cs="Arial"/>
                <w:bCs/>
                <w:sz w:val="22"/>
                <w:szCs w:val="22"/>
              </w:rPr>
              <w:t>Thank everyone for attending</w:t>
            </w:r>
          </w:p>
        </w:tc>
        <w:tc>
          <w:tcPr>
            <w:tcW w:w="1987" w:type="dxa"/>
            <w:tcBorders>
              <w:top w:val="single" w:sz="4" w:space="0" w:color="ABABAB"/>
              <w:bottom w:val="single" w:sz="4" w:space="0" w:color="4A4A4A" w:themeColor="text1"/>
            </w:tcBorders>
            <w:vAlign w:val="top"/>
          </w:tcPr>
          <w:p w14:paraId="7085181B" w14:textId="69400A02" w:rsidR="006C7A7B" w:rsidRPr="008471D9" w:rsidRDefault="006C7A7B" w:rsidP="00A828FF">
            <w:pPr>
              <w:pStyle w:val="TableText"/>
              <w:keepNext w:val="0"/>
              <w:spacing w:line="276" w:lineRule="auto"/>
              <w:jc w:val="left"/>
              <w:rPr>
                <w:rFonts w:ascii="Arial" w:hAnsi="Arial" w:cs="Arial"/>
                <w:bCs/>
                <w:sz w:val="22"/>
                <w:szCs w:val="22"/>
              </w:rPr>
            </w:pPr>
          </w:p>
        </w:tc>
      </w:tr>
    </w:tbl>
    <w:p w14:paraId="2FE19F7E" w14:textId="77777777" w:rsidR="00097492" w:rsidRPr="008471D9" w:rsidRDefault="00097492" w:rsidP="104321CD">
      <w:pPr>
        <w:spacing w:line="276" w:lineRule="auto"/>
      </w:pPr>
    </w:p>
    <w:sectPr w:rsidR="00097492" w:rsidRPr="008471D9" w:rsidSect="009A54A3">
      <w:type w:val="continuous"/>
      <w:pgSz w:w="11901" w:h="16840"/>
      <w:pgMar w:top="1134" w:right="1134" w:bottom="2268" w:left="1134"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C56B4" w14:textId="77777777" w:rsidR="009F7B64" w:rsidRDefault="009F7B64">
      <w:pPr>
        <w:spacing w:after="0" w:line="240" w:lineRule="auto"/>
      </w:pPr>
      <w:r>
        <w:separator/>
      </w:r>
    </w:p>
  </w:endnote>
  <w:endnote w:type="continuationSeparator" w:id="0">
    <w:p w14:paraId="705C93F7" w14:textId="77777777" w:rsidR="009F7B64" w:rsidRDefault="009F7B64">
      <w:pPr>
        <w:spacing w:after="0" w:line="240" w:lineRule="auto"/>
      </w:pPr>
      <w:r>
        <w:continuationSeparator/>
      </w:r>
    </w:p>
  </w:endnote>
  <w:endnote w:type="continuationNotice" w:id="1">
    <w:p w14:paraId="223E7B9D" w14:textId="77777777" w:rsidR="009F7B64" w:rsidRDefault="009F7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6" w14:textId="77777777" w:rsidR="00F453F7" w:rsidRPr="00E362D3" w:rsidRDefault="00F453F7">
    <w:pPr>
      <w:pStyle w:val="Footer"/>
      <w:spacing w:before="120"/>
      <w:rPr>
        <w:rStyle w:val="PageNumber"/>
      </w:rPr>
    </w:pPr>
    <w:r>
      <w:rPr>
        <w:noProof/>
        <w:color w:val="3B3D3C"/>
      </w:rPr>
      <mc:AlternateContent>
        <mc:Choice Requires="wps">
          <w:drawing>
            <wp:anchor distT="0" distB="0" distL="114300" distR="114300" simplePos="0" relativeHeight="251658240" behindDoc="0" locked="0" layoutInCell="1" allowOverlap="1" wp14:anchorId="1CF47529" wp14:editId="1CF4752A">
              <wp:simplePos x="0" y="0"/>
              <wp:positionH relativeFrom="page">
                <wp:posOffset>720090</wp:posOffset>
              </wp:positionH>
              <wp:positionV relativeFrom="page">
                <wp:posOffset>9969500</wp:posOffset>
              </wp:positionV>
              <wp:extent cx="1371600" cy="228600"/>
              <wp:effectExtent l="0" t="0" r="381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9" id="_x0000_t202" coordsize="21600,21600" o:spt="202" path="m,l,21600r21600,l21600,xe">
              <v:stroke joinstyle="miter"/>
              <v:path gradientshapeok="t" o:connecttype="rect"/>
            </v:shapetype>
            <v:shape id="Text Box 9" o:spid="_x0000_s1026" type="#_x0000_t202" style="position:absolute;left:0;text-align:left;margin-left:56.7pt;margin-top:785pt;width:10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" filled="f" stroked="f">
              <v:textbox inset="0">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v:textbox>
              <w10:wrap type="square" anchorx="page" anchory="page"/>
            </v:shape>
          </w:pict>
        </mc:Fallback>
      </mc:AlternateContent>
    </w:r>
    <w:r>
      <w:rPr>
        <w:noProof/>
      </w:rPr>
      <w:drawing>
        <wp:anchor distT="0" distB="0" distL="114300" distR="114300" simplePos="0" relativeHeight="251658243" behindDoc="1" locked="0" layoutInCell="1" allowOverlap="1" wp14:anchorId="1CF4752B" wp14:editId="1CF4752C">
          <wp:simplePos x="0" y="0"/>
          <wp:positionH relativeFrom="page">
            <wp:posOffset>215900</wp:posOffset>
          </wp:positionH>
          <wp:positionV relativeFrom="page">
            <wp:posOffset>9526905</wp:posOffset>
          </wp:positionV>
          <wp:extent cx="7143750" cy="948690"/>
          <wp:effectExtent l="19050" t="0" r="0" b="0"/>
          <wp:wrapNone/>
          <wp:docPr id="16" name="Picture 16" descr="OpFo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FootRigh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7" w14:textId="77777777" w:rsidR="00F453F7" w:rsidRPr="00572A01" w:rsidRDefault="00F453F7" w:rsidP="00D807D5">
    <w:pPr>
      <w:pStyle w:val="Footer"/>
    </w:pPr>
    <w:r>
      <w:rPr>
        <w:noProof/>
      </w:rPr>
      <w:drawing>
        <wp:anchor distT="0" distB="0" distL="114300" distR="114300" simplePos="0" relativeHeight="251658242" behindDoc="1" locked="0" layoutInCell="1" allowOverlap="1" wp14:anchorId="1CF4752D" wp14:editId="1CF4752E">
          <wp:simplePos x="0" y="0"/>
          <wp:positionH relativeFrom="page">
            <wp:posOffset>215900</wp:posOffset>
          </wp:positionH>
          <wp:positionV relativeFrom="page">
            <wp:posOffset>9526905</wp:posOffset>
          </wp:positionV>
          <wp:extent cx="7143750" cy="948690"/>
          <wp:effectExtent l="19050" t="0" r="0" b="0"/>
          <wp:wrapNone/>
          <wp:docPr id="17" name="Picture 17" descr="OpFo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FootLef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1CF4752F" wp14:editId="1CF47530">
              <wp:simplePos x="0" y="0"/>
              <wp:positionH relativeFrom="page">
                <wp:posOffset>5447665</wp:posOffset>
              </wp:positionH>
              <wp:positionV relativeFrom="page">
                <wp:posOffset>9969500</wp:posOffset>
              </wp:positionV>
              <wp:extent cx="1381760" cy="240665"/>
              <wp:effectExtent l="0" t="0" r="0" b="63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F" id="_x0000_t202" coordsize="21600,21600" o:spt="202" path="m,l,21600r21600,l21600,xe">
              <v:stroke joinstyle="miter"/>
              <v:path gradientshapeok="t" o:connecttype="rect"/>
            </v:shapetype>
            <v:shape id="Text Box 14" o:spid="_x0000_s1027" type="#_x0000_t202" style="position:absolute;left:0;text-align:left;margin-left:428.95pt;margin-top:785pt;width:108.8pt;height:18.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" filled="f" stroked="f">
              <v:textbox inset=",,0">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8" w14:textId="77777777" w:rsidR="00F453F7" w:rsidRDefault="00F453F7">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6F6A" w14:textId="77777777" w:rsidR="009F7B64" w:rsidRDefault="009F7B64">
      <w:pPr>
        <w:spacing w:after="0" w:line="240" w:lineRule="auto"/>
      </w:pPr>
      <w:r>
        <w:separator/>
      </w:r>
    </w:p>
  </w:footnote>
  <w:footnote w:type="continuationSeparator" w:id="0">
    <w:p w14:paraId="07B5DD39" w14:textId="77777777" w:rsidR="009F7B64" w:rsidRDefault="009F7B64">
      <w:pPr>
        <w:spacing w:after="0" w:line="240" w:lineRule="auto"/>
      </w:pPr>
      <w:r>
        <w:continuationSeparator/>
      </w:r>
    </w:p>
  </w:footnote>
  <w:footnote w:type="continuationNotice" w:id="1">
    <w:p w14:paraId="4DE76843" w14:textId="77777777" w:rsidR="009F7B64" w:rsidRDefault="009F7B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AE63B36"/>
    <w:lvl w:ilvl="0">
      <w:start w:val="1"/>
      <w:numFmt w:val="decimal"/>
      <w:pStyle w:val="ListNumber3"/>
      <w:lvlText w:val="%1."/>
      <w:lvlJc w:val="left"/>
      <w:pPr>
        <w:ind w:left="927" w:hanging="360"/>
      </w:pPr>
      <w:rPr>
        <w:rFonts w:ascii="Arial" w:hAnsi="Arial" w:hint="default"/>
        <w:color w:val="BBD151" w:themeColor="accent1"/>
        <w:sz w:val="14"/>
      </w:rPr>
    </w:lvl>
  </w:abstractNum>
  <w:abstractNum w:abstractNumId="1" w15:restartNumberingAfterBreak="0">
    <w:nsid w:val="FFFFFF7F"/>
    <w:multiLevelType w:val="singleLevel"/>
    <w:tmpl w:val="68B8E996"/>
    <w:lvl w:ilvl="0">
      <w:start w:val="1"/>
      <w:numFmt w:val="decimal"/>
      <w:pStyle w:val="ListNumber2"/>
      <w:lvlText w:val="%1."/>
      <w:lvlJc w:val="left"/>
      <w:pPr>
        <w:ind w:left="644" w:hanging="360"/>
      </w:pPr>
      <w:rPr>
        <w:rFonts w:ascii="Arial" w:hAnsi="Arial" w:hint="default"/>
        <w:color w:val="BBD151" w:themeColor="accent1"/>
        <w:sz w:val="14"/>
      </w:rPr>
    </w:lvl>
  </w:abstractNum>
  <w:abstractNum w:abstractNumId="2" w15:restartNumberingAfterBreak="0">
    <w:nsid w:val="FFFFFF82"/>
    <w:multiLevelType w:val="singleLevel"/>
    <w:tmpl w:val="052A5E18"/>
    <w:lvl w:ilvl="0">
      <w:start w:val="1"/>
      <w:numFmt w:val="bullet"/>
      <w:pStyle w:val="ListBullet3"/>
      <w:lvlText w:val=""/>
      <w:lvlJc w:val="left"/>
      <w:pPr>
        <w:ind w:left="926" w:hanging="360"/>
      </w:pPr>
      <w:rPr>
        <w:rFonts w:ascii="Symbol" w:hAnsi="Symbol" w:hint="default"/>
        <w:color w:val="BBD151" w:themeColor="accent1"/>
        <w:w w:val="100"/>
        <w:position w:val="0"/>
        <w:sz w:val="20"/>
      </w:rPr>
    </w:lvl>
  </w:abstractNum>
  <w:abstractNum w:abstractNumId="3" w15:restartNumberingAfterBreak="0">
    <w:nsid w:val="FFFFFF83"/>
    <w:multiLevelType w:val="singleLevel"/>
    <w:tmpl w:val="06183E7C"/>
    <w:lvl w:ilvl="0">
      <w:start w:val="1"/>
      <w:numFmt w:val="bullet"/>
      <w:pStyle w:val="ListBullet2"/>
      <w:lvlText w:val=""/>
      <w:lvlJc w:val="left"/>
      <w:pPr>
        <w:ind w:left="644" w:hanging="360"/>
      </w:pPr>
      <w:rPr>
        <w:rFonts w:ascii="Symbol" w:hAnsi="Symbol" w:hint="default"/>
        <w:color w:val="BBD151" w:themeColor="accent1"/>
        <w:w w:val="100"/>
        <w:position w:val="0"/>
        <w:sz w:val="20"/>
      </w:rPr>
    </w:lvl>
  </w:abstractNum>
  <w:abstractNum w:abstractNumId="4" w15:restartNumberingAfterBreak="0">
    <w:nsid w:val="FFFFFF88"/>
    <w:multiLevelType w:val="singleLevel"/>
    <w:tmpl w:val="5DFE77D6"/>
    <w:lvl w:ilvl="0">
      <w:start w:val="1"/>
      <w:numFmt w:val="decimal"/>
      <w:pStyle w:val="ListNumber"/>
      <w:lvlText w:val="%1."/>
      <w:lvlJc w:val="left"/>
      <w:pPr>
        <w:ind w:left="360" w:hanging="360"/>
      </w:pPr>
      <w:rPr>
        <w:rFonts w:hint="default"/>
        <w:color w:val="BBD151" w:themeColor="accent1"/>
        <w:sz w:val="18"/>
      </w:rPr>
    </w:lvl>
  </w:abstractNum>
  <w:abstractNum w:abstractNumId="5" w15:restartNumberingAfterBreak="0">
    <w:nsid w:val="FFFFFF89"/>
    <w:multiLevelType w:val="singleLevel"/>
    <w:tmpl w:val="0B369590"/>
    <w:lvl w:ilvl="0">
      <w:start w:val="1"/>
      <w:numFmt w:val="bullet"/>
      <w:pStyle w:val="ListBullet"/>
      <w:lvlText w:val=""/>
      <w:lvlJc w:val="left"/>
      <w:pPr>
        <w:ind w:left="360" w:hanging="360"/>
      </w:pPr>
      <w:rPr>
        <w:rFonts w:ascii="Symbol" w:hAnsi="Symbol" w:hint="default"/>
        <w:color w:val="BBD151" w:themeColor="accent1"/>
        <w:w w:val="100"/>
        <w:position w:val="0"/>
        <w:sz w:val="24"/>
      </w:rPr>
    </w:lvl>
  </w:abstractNum>
  <w:abstractNum w:abstractNumId="6" w15:restartNumberingAfterBreak="0">
    <w:nsid w:val="04D05050"/>
    <w:multiLevelType w:val="hybridMultilevel"/>
    <w:tmpl w:val="42CCEF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044BB"/>
    <w:multiLevelType w:val="hybridMultilevel"/>
    <w:tmpl w:val="F49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C7E8D"/>
    <w:multiLevelType w:val="hybridMultilevel"/>
    <w:tmpl w:val="A0508C70"/>
    <w:lvl w:ilvl="0" w:tplc="E6167EA0">
      <w:numFmt w:val="bullet"/>
      <w:lvlText w:val="-"/>
      <w:lvlJc w:val="left"/>
      <w:pPr>
        <w:ind w:left="720" w:hanging="360"/>
      </w:pPr>
      <w:rPr>
        <w:rFonts w:ascii="Arial" w:eastAsia="Calibri" w:hAnsi="Arial" w:cs="Aria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9" w15:restartNumberingAfterBreak="0">
    <w:nsid w:val="0AAD3609"/>
    <w:multiLevelType w:val="hybridMultilevel"/>
    <w:tmpl w:val="81C01088"/>
    <w:lvl w:ilvl="0" w:tplc="08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0">
    <w:nsid w:val="0D5059E0"/>
    <w:multiLevelType w:val="hybridMultilevel"/>
    <w:tmpl w:val="5ACA6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F90610"/>
    <w:multiLevelType w:val="hybridMultilevel"/>
    <w:tmpl w:val="76B20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A03CBF"/>
    <w:multiLevelType w:val="hybridMultilevel"/>
    <w:tmpl w:val="7042F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240F16"/>
    <w:multiLevelType w:val="hybridMultilevel"/>
    <w:tmpl w:val="DEC6F080"/>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14" w15:restartNumberingAfterBreak="0">
    <w:nsid w:val="2B8F44D2"/>
    <w:multiLevelType w:val="hybridMultilevel"/>
    <w:tmpl w:val="D582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C363F"/>
    <w:multiLevelType w:val="hybridMultilevel"/>
    <w:tmpl w:val="9410B0EA"/>
    <w:lvl w:ilvl="0" w:tplc="7B3E7952">
      <w:start w:val="1"/>
      <w:numFmt w:val="bullet"/>
      <w:lvlText w:val="-"/>
      <w:lvlJc w:val="left"/>
      <w:pPr>
        <w:ind w:left="720" w:hanging="360"/>
      </w:pPr>
      <w:rPr>
        <w:rFonts w:ascii="Arial" w:hAnsi="Arial" w:hint="default"/>
      </w:rPr>
    </w:lvl>
    <w:lvl w:ilvl="1" w:tplc="CF0450EC">
      <w:start w:val="1"/>
      <w:numFmt w:val="bullet"/>
      <w:lvlText w:val="o"/>
      <w:lvlJc w:val="left"/>
      <w:pPr>
        <w:ind w:left="1440" w:hanging="360"/>
      </w:pPr>
      <w:rPr>
        <w:rFonts w:ascii="Courier New" w:hAnsi="Courier New" w:hint="default"/>
      </w:rPr>
    </w:lvl>
    <w:lvl w:ilvl="2" w:tplc="FB826154">
      <w:start w:val="1"/>
      <w:numFmt w:val="bullet"/>
      <w:lvlText w:val=""/>
      <w:lvlJc w:val="left"/>
      <w:pPr>
        <w:ind w:left="2160" w:hanging="360"/>
      </w:pPr>
      <w:rPr>
        <w:rFonts w:ascii="Wingdings" w:hAnsi="Wingdings" w:hint="default"/>
      </w:rPr>
    </w:lvl>
    <w:lvl w:ilvl="3" w:tplc="4094EFF8">
      <w:start w:val="1"/>
      <w:numFmt w:val="bullet"/>
      <w:lvlText w:val=""/>
      <w:lvlJc w:val="left"/>
      <w:pPr>
        <w:ind w:left="2880" w:hanging="360"/>
      </w:pPr>
      <w:rPr>
        <w:rFonts w:ascii="Symbol" w:hAnsi="Symbol" w:hint="default"/>
      </w:rPr>
    </w:lvl>
    <w:lvl w:ilvl="4" w:tplc="94EA4DCA">
      <w:start w:val="1"/>
      <w:numFmt w:val="bullet"/>
      <w:lvlText w:val="o"/>
      <w:lvlJc w:val="left"/>
      <w:pPr>
        <w:ind w:left="3600" w:hanging="360"/>
      </w:pPr>
      <w:rPr>
        <w:rFonts w:ascii="Courier New" w:hAnsi="Courier New" w:hint="default"/>
      </w:rPr>
    </w:lvl>
    <w:lvl w:ilvl="5" w:tplc="B6BE06D6">
      <w:start w:val="1"/>
      <w:numFmt w:val="bullet"/>
      <w:lvlText w:val=""/>
      <w:lvlJc w:val="left"/>
      <w:pPr>
        <w:ind w:left="4320" w:hanging="360"/>
      </w:pPr>
      <w:rPr>
        <w:rFonts w:ascii="Wingdings" w:hAnsi="Wingdings" w:hint="default"/>
      </w:rPr>
    </w:lvl>
    <w:lvl w:ilvl="6" w:tplc="B12A22D2">
      <w:start w:val="1"/>
      <w:numFmt w:val="bullet"/>
      <w:lvlText w:val=""/>
      <w:lvlJc w:val="left"/>
      <w:pPr>
        <w:ind w:left="5040" w:hanging="360"/>
      </w:pPr>
      <w:rPr>
        <w:rFonts w:ascii="Symbol" w:hAnsi="Symbol" w:hint="default"/>
      </w:rPr>
    </w:lvl>
    <w:lvl w:ilvl="7" w:tplc="36D6FF5C">
      <w:start w:val="1"/>
      <w:numFmt w:val="bullet"/>
      <w:lvlText w:val="o"/>
      <w:lvlJc w:val="left"/>
      <w:pPr>
        <w:ind w:left="5760" w:hanging="360"/>
      </w:pPr>
      <w:rPr>
        <w:rFonts w:ascii="Courier New" w:hAnsi="Courier New" w:hint="default"/>
      </w:rPr>
    </w:lvl>
    <w:lvl w:ilvl="8" w:tplc="F8906E8A">
      <w:start w:val="1"/>
      <w:numFmt w:val="bullet"/>
      <w:lvlText w:val=""/>
      <w:lvlJc w:val="left"/>
      <w:pPr>
        <w:ind w:left="6480" w:hanging="360"/>
      </w:pPr>
      <w:rPr>
        <w:rFonts w:ascii="Wingdings" w:hAnsi="Wingdings" w:hint="default"/>
      </w:rPr>
    </w:lvl>
  </w:abstractNum>
  <w:abstractNum w:abstractNumId="16" w15:restartNumberingAfterBreak="0">
    <w:nsid w:val="45982226"/>
    <w:multiLevelType w:val="hybridMultilevel"/>
    <w:tmpl w:val="A57C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F2313E"/>
    <w:multiLevelType w:val="hybridMultilevel"/>
    <w:tmpl w:val="877ABA2E"/>
    <w:lvl w:ilvl="0" w:tplc="3830145C">
      <w:start w:val="1"/>
      <w:numFmt w:val="bullet"/>
      <w:lvlText w:val=""/>
      <w:lvlJc w:val="left"/>
      <w:pPr>
        <w:ind w:left="720" w:hanging="360"/>
      </w:pPr>
      <w:rPr>
        <w:rFonts w:ascii="Symbol" w:hAnsi="Symbo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8" w15:restartNumberingAfterBreak="0">
    <w:nsid w:val="4E513E8B"/>
    <w:multiLevelType w:val="hybridMultilevel"/>
    <w:tmpl w:val="250A5BBA"/>
    <w:lvl w:ilvl="0" w:tplc="AA3ADD1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FAF2C69"/>
    <w:multiLevelType w:val="hybridMultilevel"/>
    <w:tmpl w:val="D9B81B64"/>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E3607"/>
    <w:multiLevelType w:val="hybridMultilevel"/>
    <w:tmpl w:val="CED68342"/>
    <w:lvl w:ilvl="0" w:tplc="E6167EA0">
      <w:numFmt w:val="bullet"/>
      <w:lvlText w:val="-"/>
      <w:lvlJc w:val="left"/>
      <w:pPr>
        <w:ind w:left="720" w:hanging="360"/>
      </w:pPr>
      <w:rPr>
        <w:rFonts w:ascii="Arial" w:eastAsia="Calibri" w:hAnsi="Arial" w:cs="Aria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21" w15:restartNumberingAfterBreak="0">
    <w:nsid w:val="546A3837"/>
    <w:multiLevelType w:val="hybridMultilevel"/>
    <w:tmpl w:val="CB809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7453E3F"/>
    <w:multiLevelType w:val="hybridMultilevel"/>
    <w:tmpl w:val="6A522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6E5027"/>
    <w:multiLevelType w:val="hybridMultilevel"/>
    <w:tmpl w:val="6A92CEA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63976D0C"/>
    <w:multiLevelType w:val="hybridMultilevel"/>
    <w:tmpl w:val="78D294B8"/>
    <w:lvl w:ilvl="0" w:tplc="F24CE3E4">
      <w:start w:val="1"/>
      <w:numFmt w:val="bullet"/>
      <w:pStyle w:val="Bullet1eftec"/>
      <w:lvlText w:val="•"/>
      <w:lvlJc w:val="left"/>
      <w:pPr>
        <w:ind w:left="720" w:hanging="360"/>
      </w:pPr>
      <w:rPr>
        <w:rFonts w:ascii="Arial" w:hAnsi="Arial" w:hint="default"/>
        <w:color w:val="4A4A4A"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400BC"/>
    <w:multiLevelType w:val="hybridMultilevel"/>
    <w:tmpl w:val="C6EE1D92"/>
    <w:lvl w:ilvl="0" w:tplc="20000003">
      <w:start w:val="1"/>
      <w:numFmt w:val="bullet"/>
      <w:lvlText w:val="o"/>
      <w:lvlJc w:val="left"/>
      <w:pPr>
        <w:ind w:left="1175" w:hanging="360"/>
      </w:pPr>
      <w:rPr>
        <w:rFonts w:ascii="Courier New" w:hAnsi="Courier New" w:cs="Courier New" w:hint="default"/>
      </w:rPr>
    </w:lvl>
    <w:lvl w:ilvl="1" w:tplc="20000003" w:tentative="1">
      <w:start w:val="1"/>
      <w:numFmt w:val="bullet"/>
      <w:lvlText w:val="o"/>
      <w:lvlJc w:val="left"/>
      <w:pPr>
        <w:ind w:left="1895" w:hanging="360"/>
      </w:pPr>
      <w:rPr>
        <w:rFonts w:ascii="Courier New" w:hAnsi="Courier New" w:cs="Courier New" w:hint="default"/>
      </w:rPr>
    </w:lvl>
    <w:lvl w:ilvl="2" w:tplc="20000005" w:tentative="1">
      <w:start w:val="1"/>
      <w:numFmt w:val="bullet"/>
      <w:lvlText w:val=""/>
      <w:lvlJc w:val="left"/>
      <w:pPr>
        <w:ind w:left="2615" w:hanging="360"/>
      </w:pPr>
      <w:rPr>
        <w:rFonts w:ascii="Wingdings" w:hAnsi="Wingdings" w:hint="default"/>
      </w:rPr>
    </w:lvl>
    <w:lvl w:ilvl="3" w:tplc="20000001" w:tentative="1">
      <w:start w:val="1"/>
      <w:numFmt w:val="bullet"/>
      <w:lvlText w:val=""/>
      <w:lvlJc w:val="left"/>
      <w:pPr>
        <w:ind w:left="3335" w:hanging="360"/>
      </w:pPr>
      <w:rPr>
        <w:rFonts w:ascii="Symbol" w:hAnsi="Symbol" w:hint="default"/>
      </w:rPr>
    </w:lvl>
    <w:lvl w:ilvl="4" w:tplc="20000003" w:tentative="1">
      <w:start w:val="1"/>
      <w:numFmt w:val="bullet"/>
      <w:lvlText w:val="o"/>
      <w:lvlJc w:val="left"/>
      <w:pPr>
        <w:ind w:left="4055" w:hanging="360"/>
      </w:pPr>
      <w:rPr>
        <w:rFonts w:ascii="Courier New" w:hAnsi="Courier New" w:cs="Courier New" w:hint="default"/>
      </w:rPr>
    </w:lvl>
    <w:lvl w:ilvl="5" w:tplc="20000005" w:tentative="1">
      <w:start w:val="1"/>
      <w:numFmt w:val="bullet"/>
      <w:lvlText w:val=""/>
      <w:lvlJc w:val="left"/>
      <w:pPr>
        <w:ind w:left="4775" w:hanging="360"/>
      </w:pPr>
      <w:rPr>
        <w:rFonts w:ascii="Wingdings" w:hAnsi="Wingdings" w:hint="default"/>
      </w:rPr>
    </w:lvl>
    <w:lvl w:ilvl="6" w:tplc="20000001" w:tentative="1">
      <w:start w:val="1"/>
      <w:numFmt w:val="bullet"/>
      <w:lvlText w:val=""/>
      <w:lvlJc w:val="left"/>
      <w:pPr>
        <w:ind w:left="5495" w:hanging="360"/>
      </w:pPr>
      <w:rPr>
        <w:rFonts w:ascii="Symbol" w:hAnsi="Symbol" w:hint="default"/>
      </w:rPr>
    </w:lvl>
    <w:lvl w:ilvl="7" w:tplc="20000003" w:tentative="1">
      <w:start w:val="1"/>
      <w:numFmt w:val="bullet"/>
      <w:lvlText w:val="o"/>
      <w:lvlJc w:val="left"/>
      <w:pPr>
        <w:ind w:left="6215" w:hanging="360"/>
      </w:pPr>
      <w:rPr>
        <w:rFonts w:ascii="Courier New" w:hAnsi="Courier New" w:cs="Courier New" w:hint="default"/>
      </w:rPr>
    </w:lvl>
    <w:lvl w:ilvl="8" w:tplc="20000005" w:tentative="1">
      <w:start w:val="1"/>
      <w:numFmt w:val="bullet"/>
      <w:lvlText w:val=""/>
      <w:lvlJc w:val="left"/>
      <w:pPr>
        <w:ind w:left="6935" w:hanging="360"/>
      </w:pPr>
      <w:rPr>
        <w:rFonts w:ascii="Wingdings" w:hAnsi="Wingdings" w:hint="default"/>
      </w:rPr>
    </w:lvl>
  </w:abstractNum>
  <w:abstractNum w:abstractNumId="26" w15:restartNumberingAfterBreak="0">
    <w:nsid w:val="6FF25F52"/>
    <w:multiLevelType w:val="hybridMultilevel"/>
    <w:tmpl w:val="D696C0D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4A829C6"/>
    <w:multiLevelType w:val="hybridMultilevel"/>
    <w:tmpl w:val="A61C1CCC"/>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437E3"/>
    <w:multiLevelType w:val="hybridMultilevel"/>
    <w:tmpl w:val="09763D9C"/>
    <w:lvl w:ilvl="0" w:tplc="20000001">
      <w:start w:val="1"/>
      <w:numFmt w:val="bullet"/>
      <w:lvlText w:val=""/>
      <w:lvlJc w:val="left"/>
      <w:pPr>
        <w:ind w:left="502" w:hanging="360"/>
      </w:pPr>
      <w:rPr>
        <w:rFonts w:ascii="Symbol" w:hAnsi="Symbol" w:hint="default"/>
      </w:rPr>
    </w:lvl>
    <w:lvl w:ilvl="1" w:tplc="339EA21E">
      <w:start w:val="1"/>
      <w:numFmt w:val="bullet"/>
      <w:lvlText w:val="o"/>
      <w:lvlJc w:val="left"/>
      <w:pPr>
        <w:ind w:left="1222" w:hanging="360"/>
      </w:pPr>
      <w:rPr>
        <w:rFonts w:ascii="Courier New" w:hAnsi="Courier New" w:cs="Courier New" w:hint="default"/>
      </w:rPr>
    </w:lvl>
    <w:lvl w:ilvl="2" w:tplc="0158DA76">
      <w:start w:val="1"/>
      <w:numFmt w:val="bullet"/>
      <w:lvlText w:val=""/>
      <w:lvlJc w:val="left"/>
      <w:pPr>
        <w:ind w:left="1942" w:hanging="360"/>
      </w:pPr>
      <w:rPr>
        <w:rFonts w:ascii="Wingdings" w:hAnsi="Wingdings" w:hint="default"/>
      </w:rPr>
    </w:lvl>
    <w:lvl w:ilvl="3" w:tplc="70A879F2">
      <w:start w:val="1"/>
      <w:numFmt w:val="bullet"/>
      <w:lvlText w:val=""/>
      <w:lvlJc w:val="left"/>
      <w:pPr>
        <w:ind w:left="2662" w:hanging="360"/>
      </w:pPr>
      <w:rPr>
        <w:rFonts w:ascii="Symbol" w:hAnsi="Symbol" w:hint="default"/>
      </w:rPr>
    </w:lvl>
    <w:lvl w:ilvl="4" w:tplc="DBD628A8">
      <w:start w:val="1"/>
      <w:numFmt w:val="bullet"/>
      <w:lvlText w:val="o"/>
      <w:lvlJc w:val="left"/>
      <w:pPr>
        <w:ind w:left="3382" w:hanging="360"/>
      </w:pPr>
      <w:rPr>
        <w:rFonts w:ascii="Courier New" w:hAnsi="Courier New" w:cs="Courier New" w:hint="default"/>
      </w:rPr>
    </w:lvl>
    <w:lvl w:ilvl="5" w:tplc="38825602">
      <w:start w:val="1"/>
      <w:numFmt w:val="bullet"/>
      <w:lvlText w:val=""/>
      <w:lvlJc w:val="left"/>
      <w:pPr>
        <w:ind w:left="4102" w:hanging="360"/>
      </w:pPr>
      <w:rPr>
        <w:rFonts w:ascii="Wingdings" w:hAnsi="Wingdings" w:hint="default"/>
      </w:rPr>
    </w:lvl>
    <w:lvl w:ilvl="6" w:tplc="045C8C6E">
      <w:start w:val="1"/>
      <w:numFmt w:val="bullet"/>
      <w:lvlText w:val=""/>
      <w:lvlJc w:val="left"/>
      <w:pPr>
        <w:ind w:left="4822" w:hanging="360"/>
      </w:pPr>
      <w:rPr>
        <w:rFonts w:ascii="Symbol" w:hAnsi="Symbol" w:hint="default"/>
      </w:rPr>
    </w:lvl>
    <w:lvl w:ilvl="7" w:tplc="B82E3184">
      <w:start w:val="1"/>
      <w:numFmt w:val="bullet"/>
      <w:lvlText w:val="o"/>
      <w:lvlJc w:val="left"/>
      <w:pPr>
        <w:ind w:left="5542" w:hanging="360"/>
      </w:pPr>
      <w:rPr>
        <w:rFonts w:ascii="Courier New" w:hAnsi="Courier New" w:cs="Courier New" w:hint="default"/>
      </w:rPr>
    </w:lvl>
    <w:lvl w:ilvl="8" w:tplc="DA800412">
      <w:start w:val="1"/>
      <w:numFmt w:val="bullet"/>
      <w:lvlText w:val=""/>
      <w:lvlJc w:val="left"/>
      <w:pPr>
        <w:ind w:left="6262" w:hanging="360"/>
      </w:pPr>
      <w:rPr>
        <w:rFonts w:ascii="Wingdings" w:hAnsi="Wingdings" w:hint="default"/>
      </w:rPr>
    </w:lvl>
  </w:abstractNum>
  <w:abstractNum w:abstractNumId="29" w15:restartNumberingAfterBreak="0">
    <w:nsid w:val="789B2170"/>
    <w:multiLevelType w:val="hybridMultilevel"/>
    <w:tmpl w:val="EC4A638A"/>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30" w15:restartNumberingAfterBreak="0">
    <w:nsid w:val="7BB80EC1"/>
    <w:multiLevelType w:val="hybridMultilevel"/>
    <w:tmpl w:val="63482456"/>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31" w15:restartNumberingAfterBreak="0">
    <w:nsid w:val="7F2866E9"/>
    <w:multiLevelType w:val="hybridMultilevel"/>
    <w:tmpl w:val="6B08A6C8"/>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2"/>
  </w:num>
  <w:num w:numId="5">
    <w:abstractNumId w:val="4"/>
  </w:num>
  <w:num w:numId="6">
    <w:abstractNumId w:val="1"/>
  </w:num>
  <w:num w:numId="7">
    <w:abstractNumId w:val="0"/>
  </w:num>
  <w:num w:numId="8">
    <w:abstractNumId w:val="24"/>
  </w:num>
  <w:num w:numId="9">
    <w:abstractNumId w:val="19"/>
  </w:num>
  <w:num w:numId="10">
    <w:abstractNumId w:val="27"/>
  </w:num>
  <w:num w:numId="11">
    <w:abstractNumId w:val="31"/>
  </w:num>
  <w:num w:numId="12">
    <w:abstractNumId w:val="6"/>
  </w:num>
  <w:num w:numId="13">
    <w:abstractNumId w:val="8"/>
  </w:num>
  <w:num w:numId="14">
    <w:abstractNumId w:val="17"/>
  </w:num>
  <w:num w:numId="15">
    <w:abstractNumId w:val="14"/>
  </w:num>
  <w:num w:numId="16">
    <w:abstractNumId w:val="16"/>
  </w:num>
  <w:num w:numId="17">
    <w:abstractNumId w:val="26"/>
  </w:num>
  <w:num w:numId="18">
    <w:abstractNumId w:val="25"/>
  </w:num>
  <w:num w:numId="19">
    <w:abstractNumId w:val="23"/>
  </w:num>
  <w:num w:numId="20">
    <w:abstractNumId w:val="18"/>
  </w:num>
  <w:num w:numId="21">
    <w:abstractNumId w:val="22"/>
  </w:num>
  <w:num w:numId="22">
    <w:abstractNumId w:val="12"/>
  </w:num>
  <w:num w:numId="23">
    <w:abstractNumId w:val="20"/>
  </w:num>
  <w:num w:numId="24">
    <w:abstractNumId w:val="21"/>
  </w:num>
  <w:num w:numId="25">
    <w:abstractNumId w:val="10"/>
  </w:num>
  <w:num w:numId="26">
    <w:abstractNumId w:val="11"/>
  </w:num>
  <w:num w:numId="27">
    <w:abstractNumId w:val="28"/>
  </w:num>
  <w:num w:numId="28">
    <w:abstractNumId w:val="13"/>
  </w:num>
  <w:num w:numId="29">
    <w:abstractNumId w:val="29"/>
  </w:num>
  <w:num w:numId="30">
    <w:abstractNumId w:val="30"/>
  </w:num>
  <w:num w:numId="31">
    <w:abstractNumId w:val="9"/>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66F91"/>
    <w:rsid w:val="000008EE"/>
    <w:rsid w:val="00005E5A"/>
    <w:rsid w:val="00007414"/>
    <w:rsid w:val="00010F48"/>
    <w:rsid w:val="00012B78"/>
    <w:rsid w:val="0002017C"/>
    <w:rsid w:val="0002209B"/>
    <w:rsid w:val="00023496"/>
    <w:rsid w:val="000262AA"/>
    <w:rsid w:val="000307ED"/>
    <w:rsid w:val="000329E3"/>
    <w:rsid w:val="00034BE1"/>
    <w:rsid w:val="00036840"/>
    <w:rsid w:val="000439EC"/>
    <w:rsid w:val="00044C16"/>
    <w:rsid w:val="000451A4"/>
    <w:rsid w:val="000525E0"/>
    <w:rsid w:val="00052C34"/>
    <w:rsid w:val="00052E96"/>
    <w:rsid w:val="00052ED0"/>
    <w:rsid w:val="00053513"/>
    <w:rsid w:val="00061514"/>
    <w:rsid w:val="0006201C"/>
    <w:rsid w:val="000624BB"/>
    <w:rsid w:val="00062FA1"/>
    <w:rsid w:val="00064365"/>
    <w:rsid w:val="000648B0"/>
    <w:rsid w:val="00064C05"/>
    <w:rsid w:val="00064DF0"/>
    <w:rsid w:val="000663DE"/>
    <w:rsid w:val="00066EDC"/>
    <w:rsid w:val="0007061D"/>
    <w:rsid w:val="0007251B"/>
    <w:rsid w:val="00073C83"/>
    <w:rsid w:val="000775DC"/>
    <w:rsid w:val="00077BF9"/>
    <w:rsid w:val="00077C9F"/>
    <w:rsid w:val="00077E87"/>
    <w:rsid w:val="00083292"/>
    <w:rsid w:val="00084BA9"/>
    <w:rsid w:val="0009595D"/>
    <w:rsid w:val="00096F0E"/>
    <w:rsid w:val="00097492"/>
    <w:rsid w:val="000A0B04"/>
    <w:rsid w:val="000A4255"/>
    <w:rsid w:val="000A48C8"/>
    <w:rsid w:val="000A65CB"/>
    <w:rsid w:val="000A6DFE"/>
    <w:rsid w:val="000B0E5C"/>
    <w:rsid w:val="000B122E"/>
    <w:rsid w:val="000B3D91"/>
    <w:rsid w:val="000B3ECC"/>
    <w:rsid w:val="000B4318"/>
    <w:rsid w:val="000B6232"/>
    <w:rsid w:val="000B7A48"/>
    <w:rsid w:val="000C0AC8"/>
    <w:rsid w:val="000C4364"/>
    <w:rsid w:val="000C6C33"/>
    <w:rsid w:val="000C6E75"/>
    <w:rsid w:val="000D5F5E"/>
    <w:rsid w:val="000E07DF"/>
    <w:rsid w:val="000E47FB"/>
    <w:rsid w:val="000E5559"/>
    <w:rsid w:val="000E5B0C"/>
    <w:rsid w:val="000E77EA"/>
    <w:rsid w:val="000F00B9"/>
    <w:rsid w:val="000F0FF2"/>
    <w:rsid w:val="000F3896"/>
    <w:rsid w:val="000F4582"/>
    <w:rsid w:val="000F4D78"/>
    <w:rsid w:val="000F5ABA"/>
    <w:rsid w:val="00102AC3"/>
    <w:rsid w:val="0010365D"/>
    <w:rsid w:val="00103C8B"/>
    <w:rsid w:val="00103EC3"/>
    <w:rsid w:val="00106C80"/>
    <w:rsid w:val="00106D33"/>
    <w:rsid w:val="00110D4A"/>
    <w:rsid w:val="00113F39"/>
    <w:rsid w:val="001159F3"/>
    <w:rsid w:val="00115BE1"/>
    <w:rsid w:val="00120042"/>
    <w:rsid w:val="00122543"/>
    <w:rsid w:val="00124527"/>
    <w:rsid w:val="00126856"/>
    <w:rsid w:val="00130772"/>
    <w:rsid w:val="001331FA"/>
    <w:rsid w:val="00134A7B"/>
    <w:rsid w:val="00136134"/>
    <w:rsid w:val="00137532"/>
    <w:rsid w:val="001446A4"/>
    <w:rsid w:val="00144A41"/>
    <w:rsid w:val="00144E23"/>
    <w:rsid w:val="00146289"/>
    <w:rsid w:val="001472EA"/>
    <w:rsid w:val="001474F8"/>
    <w:rsid w:val="00150CDC"/>
    <w:rsid w:val="00150DBD"/>
    <w:rsid w:val="0015354F"/>
    <w:rsid w:val="00153A7F"/>
    <w:rsid w:val="001565B2"/>
    <w:rsid w:val="00156FC9"/>
    <w:rsid w:val="00160B5F"/>
    <w:rsid w:val="00160D0C"/>
    <w:rsid w:val="00164491"/>
    <w:rsid w:val="00165670"/>
    <w:rsid w:val="00171574"/>
    <w:rsid w:val="0017173E"/>
    <w:rsid w:val="00177A50"/>
    <w:rsid w:val="001802E6"/>
    <w:rsid w:val="00180BBB"/>
    <w:rsid w:val="00180F00"/>
    <w:rsid w:val="00181112"/>
    <w:rsid w:val="001816DC"/>
    <w:rsid w:val="001838AF"/>
    <w:rsid w:val="00185C8B"/>
    <w:rsid w:val="001904B1"/>
    <w:rsid w:val="00192CAB"/>
    <w:rsid w:val="0019426D"/>
    <w:rsid w:val="00197563"/>
    <w:rsid w:val="001A16DC"/>
    <w:rsid w:val="001A2934"/>
    <w:rsid w:val="001A4197"/>
    <w:rsid w:val="001A6409"/>
    <w:rsid w:val="001A6789"/>
    <w:rsid w:val="001B1302"/>
    <w:rsid w:val="001B152F"/>
    <w:rsid w:val="001B3CCC"/>
    <w:rsid w:val="001C078A"/>
    <w:rsid w:val="001C32D5"/>
    <w:rsid w:val="001C401F"/>
    <w:rsid w:val="001C4291"/>
    <w:rsid w:val="001C4B4B"/>
    <w:rsid w:val="001D08F6"/>
    <w:rsid w:val="001D214D"/>
    <w:rsid w:val="001D2B64"/>
    <w:rsid w:val="001E208E"/>
    <w:rsid w:val="001E2F84"/>
    <w:rsid w:val="001E456E"/>
    <w:rsid w:val="001F19DE"/>
    <w:rsid w:val="001F571C"/>
    <w:rsid w:val="001F5BA4"/>
    <w:rsid w:val="0020031A"/>
    <w:rsid w:val="0020688F"/>
    <w:rsid w:val="00207312"/>
    <w:rsid w:val="00207A82"/>
    <w:rsid w:val="00207F61"/>
    <w:rsid w:val="00210485"/>
    <w:rsid w:val="00211034"/>
    <w:rsid w:val="0021133B"/>
    <w:rsid w:val="00211A0D"/>
    <w:rsid w:val="00212C6F"/>
    <w:rsid w:val="00214B87"/>
    <w:rsid w:val="002155DE"/>
    <w:rsid w:val="00215F6B"/>
    <w:rsid w:val="0021648F"/>
    <w:rsid w:val="002165F8"/>
    <w:rsid w:val="00220B57"/>
    <w:rsid w:val="00225EFF"/>
    <w:rsid w:val="002313BF"/>
    <w:rsid w:val="00233E22"/>
    <w:rsid w:val="00233E76"/>
    <w:rsid w:val="0023478F"/>
    <w:rsid w:val="00234AAB"/>
    <w:rsid w:val="00235366"/>
    <w:rsid w:val="0023599C"/>
    <w:rsid w:val="002362A4"/>
    <w:rsid w:val="00240BC8"/>
    <w:rsid w:val="00241BA6"/>
    <w:rsid w:val="00241FBF"/>
    <w:rsid w:val="00242150"/>
    <w:rsid w:val="00242FDD"/>
    <w:rsid w:val="00243AD9"/>
    <w:rsid w:val="00243B4B"/>
    <w:rsid w:val="002538BC"/>
    <w:rsid w:val="00255850"/>
    <w:rsid w:val="002563DF"/>
    <w:rsid w:val="00256826"/>
    <w:rsid w:val="00256856"/>
    <w:rsid w:val="00261B1E"/>
    <w:rsid w:val="002661D8"/>
    <w:rsid w:val="00270205"/>
    <w:rsid w:val="00270DA6"/>
    <w:rsid w:val="00277DDB"/>
    <w:rsid w:val="00282BFD"/>
    <w:rsid w:val="002849D1"/>
    <w:rsid w:val="002856EF"/>
    <w:rsid w:val="002868C6"/>
    <w:rsid w:val="00290E57"/>
    <w:rsid w:val="00291ED2"/>
    <w:rsid w:val="00295B03"/>
    <w:rsid w:val="00296D95"/>
    <w:rsid w:val="00297023"/>
    <w:rsid w:val="002A0707"/>
    <w:rsid w:val="002A0DAF"/>
    <w:rsid w:val="002A19C6"/>
    <w:rsid w:val="002A1F30"/>
    <w:rsid w:val="002A4989"/>
    <w:rsid w:val="002A6023"/>
    <w:rsid w:val="002A66CB"/>
    <w:rsid w:val="002A7DDC"/>
    <w:rsid w:val="002B0F92"/>
    <w:rsid w:val="002B3F08"/>
    <w:rsid w:val="002B3F12"/>
    <w:rsid w:val="002B495F"/>
    <w:rsid w:val="002B571C"/>
    <w:rsid w:val="002C08A6"/>
    <w:rsid w:val="002C2A6E"/>
    <w:rsid w:val="002C2D20"/>
    <w:rsid w:val="002C5795"/>
    <w:rsid w:val="002C70BA"/>
    <w:rsid w:val="002D1F15"/>
    <w:rsid w:val="002D21AF"/>
    <w:rsid w:val="002D6402"/>
    <w:rsid w:val="002D6454"/>
    <w:rsid w:val="002D77D3"/>
    <w:rsid w:val="002E1F55"/>
    <w:rsid w:val="002E46AA"/>
    <w:rsid w:val="002E4BD3"/>
    <w:rsid w:val="002E60A6"/>
    <w:rsid w:val="002E68D8"/>
    <w:rsid w:val="002E6A64"/>
    <w:rsid w:val="002F5DE7"/>
    <w:rsid w:val="002F7C20"/>
    <w:rsid w:val="0030064D"/>
    <w:rsid w:val="00300DEA"/>
    <w:rsid w:val="003010D0"/>
    <w:rsid w:val="00301623"/>
    <w:rsid w:val="00301E94"/>
    <w:rsid w:val="00302162"/>
    <w:rsid w:val="003022F5"/>
    <w:rsid w:val="00302F63"/>
    <w:rsid w:val="00303C7A"/>
    <w:rsid w:val="0030410E"/>
    <w:rsid w:val="00306EAE"/>
    <w:rsid w:val="00310BEF"/>
    <w:rsid w:val="0031158C"/>
    <w:rsid w:val="00312B9F"/>
    <w:rsid w:val="00313854"/>
    <w:rsid w:val="003138CF"/>
    <w:rsid w:val="00320F98"/>
    <w:rsid w:val="00321EAA"/>
    <w:rsid w:val="003228E3"/>
    <w:rsid w:val="00323509"/>
    <w:rsid w:val="00325659"/>
    <w:rsid w:val="00330FFF"/>
    <w:rsid w:val="0033131D"/>
    <w:rsid w:val="00332311"/>
    <w:rsid w:val="00333A5F"/>
    <w:rsid w:val="0033447D"/>
    <w:rsid w:val="00335500"/>
    <w:rsid w:val="003363CE"/>
    <w:rsid w:val="00344FBA"/>
    <w:rsid w:val="00346B76"/>
    <w:rsid w:val="00346C11"/>
    <w:rsid w:val="003517E4"/>
    <w:rsid w:val="003520D9"/>
    <w:rsid w:val="00353847"/>
    <w:rsid w:val="003553DF"/>
    <w:rsid w:val="00355988"/>
    <w:rsid w:val="00355EDA"/>
    <w:rsid w:val="003569BE"/>
    <w:rsid w:val="003619EA"/>
    <w:rsid w:val="003631D4"/>
    <w:rsid w:val="00363BA9"/>
    <w:rsid w:val="00366643"/>
    <w:rsid w:val="00367299"/>
    <w:rsid w:val="00372C10"/>
    <w:rsid w:val="00376AD0"/>
    <w:rsid w:val="00377550"/>
    <w:rsid w:val="00382696"/>
    <w:rsid w:val="003863E9"/>
    <w:rsid w:val="00392256"/>
    <w:rsid w:val="0039336B"/>
    <w:rsid w:val="00394D55"/>
    <w:rsid w:val="00396C2B"/>
    <w:rsid w:val="003A06DF"/>
    <w:rsid w:val="003A0D44"/>
    <w:rsid w:val="003A182F"/>
    <w:rsid w:val="003A2863"/>
    <w:rsid w:val="003A3021"/>
    <w:rsid w:val="003A3FBA"/>
    <w:rsid w:val="003A517F"/>
    <w:rsid w:val="003B1D19"/>
    <w:rsid w:val="003B4FF5"/>
    <w:rsid w:val="003C05F7"/>
    <w:rsid w:val="003C1B37"/>
    <w:rsid w:val="003C3F1A"/>
    <w:rsid w:val="003C4591"/>
    <w:rsid w:val="003C5C96"/>
    <w:rsid w:val="003C70AB"/>
    <w:rsid w:val="003C7757"/>
    <w:rsid w:val="003C7982"/>
    <w:rsid w:val="003D1BDC"/>
    <w:rsid w:val="003D5808"/>
    <w:rsid w:val="003D6C5F"/>
    <w:rsid w:val="003E0DDA"/>
    <w:rsid w:val="003E0F5F"/>
    <w:rsid w:val="003E1464"/>
    <w:rsid w:val="003E52D4"/>
    <w:rsid w:val="003F011C"/>
    <w:rsid w:val="003F0A46"/>
    <w:rsid w:val="003F11BD"/>
    <w:rsid w:val="003F4C4C"/>
    <w:rsid w:val="003F5CD1"/>
    <w:rsid w:val="00404324"/>
    <w:rsid w:val="00406026"/>
    <w:rsid w:val="00410C3C"/>
    <w:rsid w:val="004110FC"/>
    <w:rsid w:val="00412AAA"/>
    <w:rsid w:val="00412AE4"/>
    <w:rsid w:val="00412D08"/>
    <w:rsid w:val="00413595"/>
    <w:rsid w:val="004157F7"/>
    <w:rsid w:val="004219A4"/>
    <w:rsid w:val="00421AB9"/>
    <w:rsid w:val="00422C68"/>
    <w:rsid w:val="00423AD9"/>
    <w:rsid w:val="00430CB9"/>
    <w:rsid w:val="004320F5"/>
    <w:rsid w:val="0043660D"/>
    <w:rsid w:val="00436DEF"/>
    <w:rsid w:val="00437EEE"/>
    <w:rsid w:val="00443972"/>
    <w:rsid w:val="00445F82"/>
    <w:rsid w:val="00450AE0"/>
    <w:rsid w:val="00452648"/>
    <w:rsid w:val="00452ACB"/>
    <w:rsid w:val="0045572E"/>
    <w:rsid w:val="004565F0"/>
    <w:rsid w:val="00456B31"/>
    <w:rsid w:val="00456C5A"/>
    <w:rsid w:val="00460859"/>
    <w:rsid w:val="00466CDF"/>
    <w:rsid w:val="00466F91"/>
    <w:rsid w:val="00470664"/>
    <w:rsid w:val="00473CFF"/>
    <w:rsid w:val="004747A3"/>
    <w:rsid w:val="004752A3"/>
    <w:rsid w:val="00475632"/>
    <w:rsid w:val="0047614A"/>
    <w:rsid w:val="00477789"/>
    <w:rsid w:val="0048134E"/>
    <w:rsid w:val="004850B5"/>
    <w:rsid w:val="00496FF2"/>
    <w:rsid w:val="0049741F"/>
    <w:rsid w:val="004A1E7E"/>
    <w:rsid w:val="004A27B5"/>
    <w:rsid w:val="004A2A3C"/>
    <w:rsid w:val="004A303B"/>
    <w:rsid w:val="004A5312"/>
    <w:rsid w:val="004A5421"/>
    <w:rsid w:val="004A60CC"/>
    <w:rsid w:val="004B1605"/>
    <w:rsid w:val="004B25EF"/>
    <w:rsid w:val="004B2778"/>
    <w:rsid w:val="004B4EF6"/>
    <w:rsid w:val="004B5D9E"/>
    <w:rsid w:val="004B63C8"/>
    <w:rsid w:val="004C4E5B"/>
    <w:rsid w:val="004C507B"/>
    <w:rsid w:val="004C527E"/>
    <w:rsid w:val="004C64B5"/>
    <w:rsid w:val="004D06F8"/>
    <w:rsid w:val="004D26A4"/>
    <w:rsid w:val="004D378C"/>
    <w:rsid w:val="004D669D"/>
    <w:rsid w:val="004D6DAD"/>
    <w:rsid w:val="004E283C"/>
    <w:rsid w:val="004E2B07"/>
    <w:rsid w:val="004E2DD3"/>
    <w:rsid w:val="004E3F83"/>
    <w:rsid w:val="004E4087"/>
    <w:rsid w:val="004E5B64"/>
    <w:rsid w:val="004E6C97"/>
    <w:rsid w:val="004F1983"/>
    <w:rsid w:val="004F34FF"/>
    <w:rsid w:val="004F3519"/>
    <w:rsid w:val="004F4681"/>
    <w:rsid w:val="004F6615"/>
    <w:rsid w:val="004F6C52"/>
    <w:rsid w:val="004F79B6"/>
    <w:rsid w:val="004F7DC5"/>
    <w:rsid w:val="00501C8F"/>
    <w:rsid w:val="0050268F"/>
    <w:rsid w:val="00502CEB"/>
    <w:rsid w:val="00503DE4"/>
    <w:rsid w:val="0050597A"/>
    <w:rsid w:val="00505988"/>
    <w:rsid w:val="00505A96"/>
    <w:rsid w:val="005107C7"/>
    <w:rsid w:val="00510BE8"/>
    <w:rsid w:val="00510EEB"/>
    <w:rsid w:val="00513A31"/>
    <w:rsid w:val="0051453D"/>
    <w:rsid w:val="00514A55"/>
    <w:rsid w:val="00517019"/>
    <w:rsid w:val="005179BB"/>
    <w:rsid w:val="00522D61"/>
    <w:rsid w:val="00522EC7"/>
    <w:rsid w:val="00527AA5"/>
    <w:rsid w:val="005311B7"/>
    <w:rsid w:val="00533443"/>
    <w:rsid w:val="0053388D"/>
    <w:rsid w:val="00533C59"/>
    <w:rsid w:val="00534B1F"/>
    <w:rsid w:val="00534B3A"/>
    <w:rsid w:val="00537AFD"/>
    <w:rsid w:val="005411CD"/>
    <w:rsid w:val="005418D0"/>
    <w:rsid w:val="00541B29"/>
    <w:rsid w:val="005423A1"/>
    <w:rsid w:val="00542FF3"/>
    <w:rsid w:val="00544AE1"/>
    <w:rsid w:val="00546BD0"/>
    <w:rsid w:val="00546F5A"/>
    <w:rsid w:val="00552B68"/>
    <w:rsid w:val="005534BB"/>
    <w:rsid w:val="00555CB7"/>
    <w:rsid w:val="00555F5E"/>
    <w:rsid w:val="005572EF"/>
    <w:rsid w:val="0056057D"/>
    <w:rsid w:val="00560D14"/>
    <w:rsid w:val="00561489"/>
    <w:rsid w:val="00566302"/>
    <w:rsid w:val="0056643D"/>
    <w:rsid w:val="005665FA"/>
    <w:rsid w:val="00566798"/>
    <w:rsid w:val="005675C7"/>
    <w:rsid w:val="00570464"/>
    <w:rsid w:val="00571326"/>
    <w:rsid w:val="0057316B"/>
    <w:rsid w:val="00573B19"/>
    <w:rsid w:val="005854D3"/>
    <w:rsid w:val="00585ECE"/>
    <w:rsid w:val="0058753E"/>
    <w:rsid w:val="00592129"/>
    <w:rsid w:val="00592A82"/>
    <w:rsid w:val="0059316F"/>
    <w:rsid w:val="00594E16"/>
    <w:rsid w:val="00595556"/>
    <w:rsid w:val="00595CD8"/>
    <w:rsid w:val="005A1311"/>
    <w:rsid w:val="005A18DF"/>
    <w:rsid w:val="005A279D"/>
    <w:rsid w:val="005A482E"/>
    <w:rsid w:val="005A50E7"/>
    <w:rsid w:val="005B0B8D"/>
    <w:rsid w:val="005B2388"/>
    <w:rsid w:val="005B5393"/>
    <w:rsid w:val="005B5C56"/>
    <w:rsid w:val="005C0018"/>
    <w:rsid w:val="005C083E"/>
    <w:rsid w:val="005C1E68"/>
    <w:rsid w:val="005C2045"/>
    <w:rsid w:val="005C302C"/>
    <w:rsid w:val="005C3D73"/>
    <w:rsid w:val="005C64AD"/>
    <w:rsid w:val="005C7393"/>
    <w:rsid w:val="005D086E"/>
    <w:rsid w:val="005D0F57"/>
    <w:rsid w:val="005D346E"/>
    <w:rsid w:val="005D4D5A"/>
    <w:rsid w:val="005D4F6F"/>
    <w:rsid w:val="005D6318"/>
    <w:rsid w:val="005D6F94"/>
    <w:rsid w:val="005D7828"/>
    <w:rsid w:val="005E40F8"/>
    <w:rsid w:val="005E5F68"/>
    <w:rsid w:val="005E618C"/>
    <w:rsid w:val="005F1597"/>
    <w:rsid w:val="005F18A3"/>
    <w:rsid w:val="005F2040"/>
    <w:rsid w:val="005F2799"/>
    <w:rsid w:val="005F28E8"/>
    <w:rsid w:val="005F2EE4"/>
    <w:rsid w:val="005F5964"/>
    <w:rsid w:val="00602A3F"/>
    <w:rsid w:val="0060316D"/>
    <w:rsid w:val="00603CC7"/>
    <w:rsid w:val="00605A01"/>
    <w:rsid w:val="0060623F"/>
    <w:rsid w:val="0061115F"/>
    <w:rsid w:val="00611B54"/>
    <w:rsid w:val="00612B3F"/>
    <w:rsid w:val="00614EC4"/>
    <w:rsid w:val="00617FBA"/>
    <w:rsid w:val="00620353"/>
    <w:rsid w:val="006215EB"/>
    <w:rsid w:val="00622433"/>
    <w:rsid w:val="006253A1"/>
    <w:rsid w:val="0063119E"/>
    <w:rsid w:val="0063158F"/>
    <w:rsid w:val="00631D32"/>
    <w:rsid w:val="00633995"/>
    <w:rsid w:val="0063760B"/>
    <w:rsid w:val="006376C3"/>
    <w:rsid w:val="00640B9A"/>
    <w:rsid w:val="00641B0C"/>
    <w:rsid w:val="006435FE"/>
    <w:rsid w:val="006439D8"/>
    <w:rsid w:val="0064415D"/>
    <w:rsid w:val="00644F2B"/>
    <w:rsid w:val="00646B4A"/>
    <w:rsid w:val="00647042"/>
    <w:rsid w:val="00650A6C"/>
    <w:rsid w:val="0065121B"/>
    <w:rsid w:val="00653F51"/>
    <w:rsid w:val="00661420"/>
    <w:rsid w:val="0066308C"/>
    <w:rsid w:val="006632D4"/>
    <w:rsid w:val="00663AA1"/>
    <w:rsid w:val="00667717"/>
    <w:rsid w:val="00667DD8"/>
    <w:rsid w:val="006730C4"/>
    <w:rsid w:val="00673B83"/>
    <w:rsid w:val="00675025"/>
    <w:rsid w:val="00675106"/>
    <w:rsid w:val="00682836"/>
    <w:rsid w:val="00682CEF"/>
    <w:rsid w:val="00683B0C"/>
    <w:rsid w:val="00685F69"/>
    <w:rsid w:val="00691320"/>
    <w:rsid w:val="0069203B"/>
    <w:rsid w:val="00694475"/>
    <w:rsid w:val="00694BAC"/>
    <w:rsid w:val="00694F6B"/>
    <w:rsid w:val="00694F77"/>
    <w:rsid w:val="0069568E"/>
    <w:rsid w:val="00695873"/>
    <w:rsid w:val="00695BBB"/>
    <w:rsid w:val="00696C4A"/>
    <w:rsid w:val="00697B98"/>
    <w:rsid w:val="006A00DA"/>
    <w:rsid w:val="006A1B5A"/>
    <w:rsid w:val="006A1FC5"/>
    <w:rsid w:val="006A4D1B"/>
    <w:rsid w:val="006A6438"/>
    <w:rsid w:val="006A676F"/>
    <w:rsid w:val="006A6B90"/>
    <w:rsid w:val="006B25AE"/>
    <w:rsid w:val="006B3832"/>
    <w:rsid w:val="006B44D2"/>
    <w:rsid w:val="006B4E4A"/>
    <w:rsid w:val="006B6752"/>
    <w:rsid w:val="006C28F5"/>
    <w:rsid w:val="006C2F61"/>
    <w:rsid w:val="006C4435"/>
    <w:rsid w:val="006C4C75"/>
    <w:rsid w:val="006C65AC"/>
    <w:rsid w:val="006C7A7B"/>
    <w:rsid w:val="006D58CC"/>
    <w:rsid w:val="006D6031"/>
    <w:rsid w:val="006D6D73"/>
    <w:rsid w:val="006D713B"/>
    <w:rsid w:val="006E04A5"/>
    <w:rsid w:val="006E0CDE"/>
    <w:rsid w:val="006E1FC3"/>
    <w:rsid w:val="006E780E"/>
    <w:rsid w:val="006E7DB9"/>
    <w:rsid w:val="006F005A"/>
    <w:rsid w:val="006F1457"/>
    <w:rsid w:val="006F2644"/>
    <w:rsid w:val="006F2969"/>
    <w:rsid w:val="006F422C"/>
    <w:rsid w:val="006F43ED"/>
    <w:rsid w:val="006F6399"/>
    <w:rsid w:val="006F6592"/>
    <w:rsid w:val="007003E7"/>
    <w:rsid w:val="00700A10"/>
    <w:rsid w:val="007010A2"/>
    <w:rsid w:val="00702C8A"/>
    <w:rsid w:val="007065B2"/>
    <w:rsid w:val="00713588"/>
    <w:rsid w:val="00715D6A"/>
    <w:rsid w:val="00716997"/>
    <w:rsid w:val="0072077D"/>
    <w:rsid w:val="007216E5"/>
    <w:rsid w:val="00736029"/>
    <w:rsid w:val="00736FAA"/>
    <w:rsid w:val="007373A2"/>
    <w:rsid w:val="007422CB"/>
    <w:rsid w:val="007431A4"/>
    <w:rsid w:val="007432FE"/>
    <w:rsid w:val="00744B11"/>
    <w:rsid w:val="00744E32"/>
    <w:rsid w:val="0074500B"/>
    <w:rsid w:val="0074529B"/>
    <w:rsid w:val="007564DA"/>
    <w:rsid w:val="007622D3"/>
    <w:rsid w:val="0077072D"/>
    <w:rsid w:val="00770821"/>
    <w:rsid w:val="00771FEB"/>
    <w:rsid w:val="00772B84"/>
    <w:rsid w:val="00773510"/>
    <w:rsid w:val="0077491B"/>
    <w:rsid w:val="00776595"/>
    <w:rsid w:val="007765EC"/>
    <w:rsid w:val="00776977"/>
    <w:rsid w:val="00781DDB"/>
    <w:rsid w:val="00782161"/>
    <w:rsid w:val="00785D38"/>
    <w:rsid w:val="0079249A"/>
    <w:rsid w:val="0079354A"/>
    <w:rsid w:val="0079445A"/>
    <w:rsid w:val="007955E1"/>
    <w:rsid w:val="00795BA5"/>
    <w:rsid w:val="00796032"/>
    <w:rsid w:val="0079632F"/>
    <w:rsid w:val="00797125"/>
    <w:rsid w:val="007A1FC7"/>
    <w:rsid w:val="007A5849"/>
    <w:rsid w:val="007A6071"/>
    <w:rsid w:val="007A79FF"/>
    <w:rsid w:val="007B3231"/>
    <w:rsid w:val="007C02C6"/>
    <w:rsid w:val="007C18B8"/>
    <w:rsid w:val="007C2F7D"/>
    <w:rsid w:val="007C3394"/>
    <w:rsid w:val="007C3AFD"/>
    <w:rsid w:val="007C7857"/>
    <w:rsid w:val="007D031A"/>
    <w:rsid w:val="007D29BA"/>
    <w:rsid w:val="007D2B2B"/>
    <w:rsid w:val="007D5642"/>
    <w:rsid w:val="007D56BD"/>
    <w:rsid w:val="007D6746"/>
    <w:rsid w:val="007D7A58"/>
    <w:rsid w:val="007E0311"/>
    <w:rsid w:val="007E1646"/>
    <w:rsid w:val="007E6108"/>
    <w:rsid w:val="007E61D4"/>
    <w:rsid w:val="007E7C8B"/>
    <w:rsid w:val="007F1BF8"/>
    <w:rsid w:val="007F200C"/>
    <w:rsid w:val="007F307D"/>
    <w:rsid w:val="007F36BC"/>
    <w:rsid w:val="007F3912"/>
    <w:rsid w:val="007F7591"/>
    <w:rsid w:val="00802777"/>
    <w:rsid w:val="00803D67"/>
    <w:rsid w:val="008055B4"/>
    <w:rsid w:val="00806D55"/>
    <w:rsid w:val="00816D15"/>
    <w:rsid w:val="00817776"/>
    <w:rsid w:val="0082196A"/>
    <w:rsid w:val="00822D4A"/>
    <w:rsid w:val="0082420E"/>
    <w:rsid w:val="00824458"/>
    <w:rsid w:val="00825F55"/>
    <w:rsid w:val="00827DBD"/>
    <w:rsid w:val="008358EE"/>
    <w:rsid w:val="0083622B"/>
    <w:rsid w:val="00841F9A"/>
    <w:rsid w:val="00847193"/>
    <w:rsid w:val="008471D9"/>
    <w:rsid w:val="00847400"/>
    <w:rsid w:val="0085027B"/>
    <w:rsid w:val="008522F8"/>
    <w:rsid w:val="00853C20"/>
    <w:rsid w:val="00854CA4"/>
    <w:rsid w:val="00856D4A"/>
    <w:rsid w:val="00857C57"/>
    <w:rsid w:val="008602A3"/>
    <w:rsid w:val="00861312"/>
    <w:rsid w:val="00862886"/>
    <w:rsid w:val="00864235"/>
    <w:rsid w:val="00866AB5"/>
    <w:rsid w:val="00873DFA"/>
    <w:rsid w:val="00886325"/>
    <w:rsid w:val="0088674B"/>
    <w:rsid w:val="008867C3"/>
    <w:rsid w:val="008908FD"/>
    <w:rsid w:val="00890C3F"/>
    <w:rsid w:val="0089160D"/>
    <w:rsid w:val="00891984"/>
    <w:rsid w:val="008924C7"/>
    <w:rsid w:val="008941E1"/>
    <w:rsid w:val="00894CE3"/>
    <w:rsid w:val="00894EFE"/>
    <w:rsid w:val="00895B52"/>
    <w:rsid w:val="008A4BA2"/>
    <w:rsid w:val="008A558C"/>
    <w:rsid w:val="008A57B8"/>
    <w:rsid w:val="008A7A01"/>
    <w:rsid w:val="008B02AB"/>
    <w:rsid w:val="008B0BD8"/>
    <w:rsid w:val="008B1095"/>
    <w:rsid w:val="008B1493"/>
    <w:rsid w:val="008B3777"/>
    <w:rsid w:val="008B418F"/>
    <w:rsid w:val="008B5198"/>
    <w:rsid w:val="008B59FC"/>
    <w:rsid w:val="008B5C9D"/>
    <w:rsid w:val="008B7E12"/>
    <w:rsid w:val="008C2676"/>
    <w:rsid w:val="008C376E"/>
    <w:rsid w:val="008C403C"/>
    <w:rsid w:val="008C6BE1"/>
    <w:rsid w:val="008D02B3"/>
    <w:rsid w:val="008D1368"/>
    <w:rsid w:val="008D1AF7"/>
    <w:rsid w:val="008D1B19"/>
    <w:rsid w:val="008D1B2D"/>
    <w:rsid w:val="008D4DAF"/>
    <w:rsid w:val="008D5A03"/>
    <w:rsid w:val="008D5DE1"/>
    <w:rsid w:val="008D7B34"/>
    <w:rsid w:val="008E01A2"/>
    <w:rsid w:val="008E3FA2"/>
    <w:rsid w:val="008E67E0"/>
    <w:rsid w:val="008E7878"/>
    <w:rsid w:val="008F188C"/>
    <w:rsid w:val="008F2764"/>
    <w:rsid w:val="008F2F0F"/>
    <w:rsid w:val="008F3F15"/>
    <w:rsid w:val="008F5585"/>
    <w:rsid w:val="008F6073"/>
    <w:rsid w:val="008F7BAF"/>
    <w:rsid w:val="0090035C"/>
    <w:rsid w:val="00900724"/>
    <w:rsid w:val="00901B76"/>
    <w:rsid w:val="00901E83"/>
    <w:rsid w:val="0090227C"/>
    <w:rsid w:val="009027BC"/>
    <w:rsid w:val="0090392D"/>
    <w:rsid w:val="009040C3"/>
    <w:rsid w:val="009063B8"/>
    <w:rsid w:val="009078F7"/>
    <w:rsid w:val="00907FAC"/>
    <w:rsid w:val="009109AC"/>
    <w:rsid w:val="00910CBC"/>
    <w:rsid w:val="00910EAF"/>
    <w:rsid w:val="009117DA"/>
    <w:rsid w:val="00912DFB"/>
    <w:rsid w:val="00913F28"/>
    <w:rsid w:val="0091520B"/>
    <w:rsid w:val="0091526E"/>
    <w:rsid w:val="0091581E"/>
    <w:rsid w:val="009164C5"/>
    <w:rsid w:val="00916B65"/>
    <w:rsid w:val="009214D7"/>
    <w:rsid w:val="00926C76"/>
    <w:rsid w:val="00930169"/>
    <w:rsid w:val="009310C6"/>
    <w:rsid w:val="00934428"/>
    <w:rsid w:val="009346CC"/>
    <w:rsid w:val="00941AD7"/>
    <w:rsid w:val="00943B3E"/>
    <w:rsid w:val="00944726"/>
    <w:rsid w:val="00944D90"/>
    <w:rsid w:val="0094553B"/>
    <w:rsid w:val="00945602"/>
    <w:rsid w:val="00954399"/>
    <w:rsid w:val="00954E7E"/>
    <w:rsid w:val="00956C11"/>
    <w:rsid w:val="00960FEE"/>
    <w:rsid w:val="009610CE"/>
    <w:rsid w:val="0096404A"/>
    <w:rsid w:val="0096417B"/>
    <w:rsid w:val="00967E12"/>
    <w:rsid w:val="00967FC0"/>
    <w:rsid w:val="009705F1"/>
    <w:rsid w:val="009731A1"/>
    <w:rsid w:val="009738D3"/>
    <w:rsid w:val="009753A0"/>
    <w:rsid w:val="00977039"/>
    <w:rsid w:val="009810E1"/>
    <w:rsid w:val="009821EA"/>
    <w:rsid w:val="00987983"/>
    <w:rsid w:val="00987CDD"/>
    <w:rsid w:val="00987E7C"/>
    <w:rsid w:val="0099207A"/>
    <w:rsid w:val="00992297"/>
    <w:rsid w:val="00994A73"/>
    <w:rsid w:val="00994B65"/>
    <w:rsid w:val="00994D97"/>
    <w:rsid w:val="00995738"/>
    <w:rsid w:val="00995F99"/>
    <w:rsid w:val="0099605A"/>
    <w:rsid w:val="009A1B1A"/>
    <w:rsid w:val="009A3CA4"/>
    <w:rsid w:val="009A3D89"/>
    <w:rsid w:val="009A54A3"/>
    <w:rsid w:val="009A617C"/>
    <w:rsid w:val="009A67B5"/>
    <w:rsid w:val="009A7791"/>
    <w:rsid w:val="009A7939"/>
    <w:rsid w:val="009B18B8"/>
    <w:rsid w:val="009B2E4F"/>
    <w:rsid w:val="009B31E1"/>
    <w:rsid w:val="009B368F"/>
    <w:rsid w:val="009B3870"/>
    <w:rsid w:val="009B58AC"/>
    <w:rsid w:val="009C11E0"/>
    <w:rsid w:val="009C14A1"/>
    <w:rsid w:val="009C2726"/>
    <w:rsid w:val="009C3888"/>
    <w:rsid w:val="009C4C48"/>
    <w:rsid w:val="009C5D19"/>
    <w:rsid w:val="009C769C"/>
    <w:rsid w:val="009D0318"/>
    <w:rsid w:val="009D29CD"/>
    <w:rsid w:val="009D5316"/>
    <w:rsid w:val="009D669D"/>
    <w:rsid w:val="009D78C9"/>
    <w:rsid w:val="009D7F73"/>
    <w:rsid w:val="009E1CE1"/>
    <w:rsid w:val="009E2B24"/>
    <w:rsid w:val="009E40E1"/>
    <w:rsid w:val="009E441E"/>
    <w:rsid w:val="009E47FF"/>
    <w:rsid w:val="009E68B7"/>
    <w:rsid w:val="009E794C"/>
    <w:rsid w:val="009F0D78"/>
    <w:rsid w:val="009F0E66"/>
    <w:rsid w:val="009F1EAD"/>
    <w:rsid w:val="009F3BCF"/>
    <w:rsid w:val="009F5073"/>
    <w:rsid w:val="009F7B64"/>
    <w:rsid w:val="00A01796"/>
    <w:rsid w:val="00A02202"/>
    <w:rsid w:val="00A0283F"/>
    <w:rsid w:val="00A05A49"/>
    <w:rsid w:val="00A0641A"/>
    <w:rsid w:val="00A07879"/>
    <w:rsid w:val="00A20B32"/>
    <w:rsid w:val="00A21384"/>
    <w:rsid w:val="00A27B18"/>
    <w:rsid w:val="00A325C7"/>
    <w:rsid w:val="00A32AE3"/>
    <w:rsid w:val="00A360E4"/>
    <w:rsid w:val="00A366E8"/>
    <w:rsid w:val="00A3785E"/>
    <w:rsid w:val="00A37EC6"/>
    <w:rsid w:val="00A416F3"/>
    <w:rsid w:val="00A41710"/>
    <w:rsid w:val="00A42E0C"/>
    <w:rsid w:val="00A44844"/>
    <w:rsid w:val="00A44961"/>
    <w:rsid w:val="00A45065"/>
    <w:rsid w:val="00A45257"/>
    <w:rsid w:val="00A4630F"/>
    <w:rsid w:val="00A50910"/>
    <w:rsid w:val="00A52E35"/>
    <w:rsid w:val="00A543B6"/>
    <w:rsid w:val="00A56A4A"/>
    <w:rsid w:val="00A577A4"/>
    <w:rsid w:val="00A603EF"/>
    <w:rsid w:val="00A61F2E"/>
    <w:rsid w:val="00A63EB4"/>
    <w:rsid w:val="00A6648B"/>
    <w:rsid w:val="00A67A3D"/>
    <w:rsid w:val="00A72595"/>
    <w:rsid w:val="00A75DA6"/>
    <w:rsid w:val="00A7602D"/>
    <w:rsid w:val="00A77834"/>
    <w:rsid w:val="00A80EC1"/>
    <w:rsid w:val="00A828FF"/>
    <w:rsid w:val="00A83F71"/>
    <w:rsid w:val="00A849AE"/>
    <w:rsid w:val="00A871A8"/>
    <w:rsid w:val="00A939C2"/>
    <w:rsid w:val="00A94490"/>
    <w:rsid w:val="00A9745D"/>
    <w:rsid w:val="00AA016E"/>
    <w:rsid w:val="00AA20EF"/>
    <w:rsid w:val="00AA29BF"/>
    <w:rsid w:val="00AA40BA"/>
    <w:rsid w:val="00AA41B0"/>
    <w:rsid w:val="00AB1D07"/>
    <w:rsid w:val="00AB4860"/>
    <w:rsid w:val="00AC0632"/>
    <w:rsid w:val="00AC2916"/>
    <w:rsid w:val="00AC3C23"/>
    <w:rsid w:val="00AC3CD8"/>
    <w:rsid w:val="00AC471E"/>
    <w:rsid w:val="00AC72EF"/>
    <w:rsid w:val="00AC73C3"/>
    <w:rsid w:val="00AD14DF"/>
    <w:rsid w:val="00AD27C3"/>
    <w:rsid w:val="00AD4DA8"/>
    <w:rsid w:val="00AD7EF8"/>
    <w:rsid w:val="00AE01C7"/>
    <w:rsid w:val="00AE1FCA"/>
    <w:rsid w:val="00AE41CA"/>
    <w:rsid w:val="00AE66D9"/>
    <w:rsid w:val="00AE7586"/>
    <w:rsid w:val="00AE7AFF"/>
    <w:rsid w:val="00AF0A60"/>
    <w:rsid w:val="00AF1AD2"/>
    <w:rsid w:val="00AF1AEE"/>
    <w:rsid w:val="00AF307D"/>
    <w:rsid w:val="00AF5144"/>
    <w:rsid w:val="00AF6F53"/>
    <w:rsid w:val="00B003C4"/>
    <w:rsid w:val="00B01B21"/>
    <w:rsid w:val="00B0266B"/>
    <w:rsid w:val="00B04B69"/>
    <w:rsid w:val="00B13E65"/>
    <w:rsid w:val="00B16E18"/>
    <w:rsid w:val="00B202ED"/>
    <w:rsid w:val="00B22676"/>
    <w:rsid w:val="00B232B6"/>
    <w:rsid w:val="00B258A6"/>
    <w:rsid w:val="00B2629A"/>
    <w:rsid w:val="00B31C3B"/>
    <w:rsid w:val="00B31E3A"/>
    <w:rsid w:val="00B3235A"/>
    <w:rsid w:val="00B346E0"/>
    <w:rsid w:val="00B37BAB"/>
    <w:rsid w:val="00B40E6F"/>
    <w:rsid w:val="00B413BA"/>
    <w:rsid w:val="00B42E63"/>
    <w:rsid w:val="00B42EA2"/>
    <w:rsid w:val="00B42EE0"/>
    <w:rsid w:val="00B45573"/>
    <w:rsid w:val="00B50754"/>
    <w:rsid w:val="00B508F0"/>
    <w:rsid w:val="00B54AF0"/>
    <w:rsid w:val="00B5679E"/>
    <w:rsid w:val="00B60281"/>
    <w:rsid w:val="00B60A9F"/>
    <w:rsid w:val="00B6354F"/>
    <w:rsid w:val="00B67511"/>
    <w:rsid w:val="00B67658"/>
    <w:rsid w:val="00B7113E"/>
    <w:rsid w:val="00B71219"/>
    <w:rsid w:val="00B73DF0"/>
    <w:rsid w:val="00B74DA0"/>
    <w:rsid w:val="00B758A7"/>
    <w:rsid w:val="00B761B6"/>
    <w:rsid w:val="00B80D97"/>
    <w:rsid w:val="00B80E44"/>
    <w:rsid w:val="00B83545"/>
    <w:rsid w:val="00B84456"/>
    <w:rsid w:val="00B9062D"/>
    <w:rsid w:val="00B91619"/>
    <w:rsid w:val="00B94525"/>
    <w:rsid w:val="00B95156"/>
    <w:rsid w:val="00B978B4"/>
    <w:rsid w:val="00BA1F41"/>
    <w:rsid w:val="00BA1F86"/>
    <w:rsid w:val="00BA244C"/>
    <w:rsid w:val="00BA358E"/>
    <w:rsid w:val="00BA4BF0"/>
    <w:rsid w:val="00BA4E5D"/>
    <w:rsid w:val="00BA4EAA"/>
    <w:rsid w:val="00BA6CB7"/>
    <w:rsid w:val="00BB0BCF"/>
    <w:rsid w:val="00BB1D8A"/>
    <w:rsid w:val="00BB2ADD"/>
    <w:rsid w:val="00BB3CB6"/>
    <w:rsid w:val="00BB4C3E"/>
    <w:rsid w:val="00BB4FC3"/>
    <w:rsid w:val="00BB5DDC"/>
    <w:rsid w:val="00BB6675"/>
    <w:rsid w:val="00BB738E"/>
    <w:rsid w:val="00BC0AF3"/>
    <w:rsid w:val="00BC110B"/>
    <w:rsid w:val="00BC26D6"/>
    <w:rsid w:val="00BC28DD"/>
    <w:rsid w:val="00BC290D"/>
    <w:rsid w:val="00BC2BB3"/>
    <w:rsid w:val="00BC4A09"/>
    <w:rsid w:val="00BC4B33"/>
    <w:rsid w:val="00BD234D"/>
    <w:rsid w:val="00BD28CC"/>
    <w:rsid w:val="00BD6785"/>
    <w:rsid w:val="00BD7EA0"/>
    <w:rsid w:val="00BE0366"/>
    <w:rsid w:val="00BE1A2D"/>
    <w:rsid w:val="00BE5BE8"/>
    <w:rsid w:val="00BE655D"/>
    <w:rsid w:val="00BE721F"/>
    <w:rsid w:val="00BF1363"/>
    <w:rsid w:val="00BF151A"/>
    <w:rsid w:val="00BF1A31"/>
    <w:rsid w:val="00BF4116"/>
    <w:rsid w:val="00BF7DDA"/>
    <w:rsid w:val="00C0123C"/>
    <w:rsid w:val="00C028B6"/>
    <w:rsid w:val="00C036D5"/>
    <w:rsid w:val="00C07141"/>
    <w:rsid w:val="00C07BEB"/>
    <w:rsid w:val="00C119F7"/>
    <w:rsid w:val="00C121D5"/>
    <w:rsid w:val="00C121FF"/>
    <w:rsid w:val="00C13114"/>
    <w:rsid w:val="00C13347"/>
    <w:rsid w:val="00C1463F"/>
    <w:rsid w:val="00C1789D"/>
    <w:rsid w:val="00C21908"/>
    <w:rsid w:val="00C22023"/>
    <w:rsid w:val="00C22E34"/>
    <w:rsid w:val="00C232BC"/>
    <w:rsid w:val="00C23D11"/>
    <w:rsid w:val="00C2471F"/>
    <w:rsid w:val="00C255BC"/>
    <w:rsid w:val="00C2597A"/>
    <w:rsid w:val="00C31101"/>
    <w:rsid w:val="00C322AD"/>
    <w:rsid w:val="00C33035"/>
    <w:rsid w:val="00C400E7"/>
    <w:rsid w:val="00C45B84"/>
    <w:rsid w:val="00C5016D"/>
    <w:rsid w:val="00C5090A"/>
    <w:rsid w:val="00C52A78"/>
    <w:rsid w:val="00C55940"/>
    <w:rsid w:val="00C5632B"/>
    <w:rsid w:val="00C568DC"/>
    <w:rsid w:val="00C57826"/>
    <w:rsid w:val="00C600B8"/>
    <w:rsid w:val="00C61B40"/>
    <w:rsid w:val="00C639D1"/>
    <w:rsid w:val="00C66264"/>
    <w:rsid w:val="00C66D7B"/>
    <w:rsid w:val="00C72114"/>
    <w:rsid w:val="00C730CA"/>
    <w:rsid w:val="00C73A0E"/>
    <w:rsid w:val="00C77AE9"/>
    <w:rsid w:val="00C77EBA"/>
    <w:rsid w:val="00C81610"/>
    <w:rsid w:val="00C816DB"/>
    <w:rsid w:val="00C820E1"/>
    <w:rsid w:val="00C849EA"/>
    <w:rsid w:val="00C84BF0"/>
    <w:rsid w:val="00C851A6"/>
    <w:rsid w:val="00C8716A"/>
    <w:rsid w:val="00C9285A"/>
    <w:rsid w:val="00C92DFC"/>
    <w:rsid w:val="00C9307D"/>
    <w:rsid w:val="00C940D2"/>
    <w:rsid w:val="00C947BD"/>
    <w:rsid w:val="00C94E50"/>
    <w:rsid w:val="00C960AC"/>
    <w:rsid w:val="00CA01DC"/>
    <w:rsid w:val="00CA1BB2"/>
    <w:rsid w:val="00CA2E9E"/>
    <w:rsid w:val="00CA3616"/>
    <w:rsid w:val="00CA4DA2"/>
    <w:rsid w:val="00CB153E"/>
    <w:rsid w:val="00CB1EA9"/>
    <w:rsid w:val="00CB63AC"/>
    <w:rsid w:val="00CC0F2E"/>
    <w:rsid w:val="00CC3276"/>
    <w:rsid w:val="00CC5906"/>
    <w:rsid w:val="00CC7DFC"/>
    <w:rsid w:val="00CC7E87"/>
    <w:rsid w:val="00CD05E1"/>
    <w:rsid w:val="00CD3064"/>
    <w:rsid w:val="00CD6301"/>
    <w:rsid w:val="00CD7152"/>
    <w:rsid w:val="00CE05D4"/>
    <w:rsid w:val="00CE1525"/>
    <w:rsid w:val="00CE1F1B"/>
    <w:rsid w:val="00CE4C76"/>
    <w:rsid w:val="00CE5224"/>
    <w:rsid w:val="00CE6025"/>
    <w:rsid w:val="00CE7733"/>
    <w:rsid w:val="00CE7D86"/>
    <w:rsid w:val="00CF0783"/>
    <w:rsid w:val="00CF2387"/>
    <w:rsid w:val="00CF384F"/>
    <w:rsid w:val="00CF6CE7"/>
    <w:rsid w:val="00CF7ABC"/>
    <w:rsid w:val="00D022E8"/>
    <w:rsid w:val="00D03BD8"/>
    <w:rsid w:val="00D06E22"/>
    <w:rsid w:val="00D07FDE"/>
    <w:rsid w:val="00D11472"/>
    <w:rsid w:val="00D11E38"/>
    <w:rsid w:val="00D12129"/>
    <w:rsid w:val="00D13A7E"/>
    <w:rsid w:val="00D14258"/>
    <w:rsid w:val="00D160BF"/>
    <w:rsid w:val="00D163B0"/>
    <w:rsid w:val="00D16BDD"/>
    <w:rsid w:val="00D2012A"/>
    <w:rsid w:val="00D2152B"/>
    <w:rsid w:val="00D2239D"/>
    <w:rsid w:val="00D25456"/>
    <w:rsid w:val="00D336A6"/>
    <w:rsid w:val="00D34B29"/>
    <w:rsid w:val="00D356A8"/>
    <w:rsid w:val="00D4219C"/>
    <w:rsid w:val="00D43A8C"/>
    <w:rsid w:val="00D47E7A"/>
    <w:rsid w:val="00D54EEF"/>
    <w:rsid w:val="00D55761"/>
    <w:rsid w:val="00D6244B"/>
    <w:rsid w:val="00D627B9"/>
    <w:rsid w:val="00D62B3E"/>
    <w:rsid w:val="00D62DA1"/>
    <w:rsid w:val="00D63EFE"/>
    <w:rsid w:val="00D63F44"/>
    <w:rsid w:val="00D662D2"/>
    <w:rsid w:val="00D66E26"/>
    <w:rsid w:val="00D673EC"/>
    <w:rsid w:val="00D67408"/>
    <w:rsid w:val="00D7163C"/>
    <w:rsid w:val="00D73867"/>
    <w:rsid w:val="00D75F10"/>
    <w:rsid w:val="00D76369"/>
    <w:rsid w:val="00D765FC"/>
    <w:rsid w:val="00D80781"/>
    <w:rsid w:val="00D807D5"/>
    <w:rsid w:val="00D81505"/>
    <w:rsid w:val="00D816A1"/>
    <w:rsid w:val="00D8196A"/>
    <w:rsid w:val="00D82245"/>
    <w:rsid w:val="00D826E8"/>
    <w:rsid w:val="00D82D97"/>
    <w:rsid w:val="00D83E2A"/>
    <w:rsid w:val="00D859FA"/>
    <w:rsid w:val="00D8648E"/>
    <w:rsid w:val="00D86515"/>
    <w:rsid w:val="00D86C45"/>
    <w:rsid w:val="00D875BF"/>
    <w:rsid w:val="00D93081"/>
    <w:rsid w:val="00D942FC"/>
    <w:rsid w:val="00D947BF"/>
    <w:rsid w:val="00D95525"/>
    <w:rsid w:val="00D95C5C"/>
    <w:rsid w:val="00D95FD5"/>
    <w:rsid w:val="00DA063D"/>
    <w:rsid w:val="00DA1B19"/>
    <w:rsid w:val="00DA35B8"/>
    <w:rsid w:val="00DA42A3"/>
    <w:rsid w:val="00DA4641"/>
    <w:rsid w:val="00DA5099"/>
    <w:rsid w:val="00DA6082"/>
    <w:rsid w:val="00DA7BCC"/>
    <w:rsid w:val="00DB4951"/>
    <w:rsid w:val="00DB6047"/>
    <w:rsid w:val="00DB64EB"/>
    <w:rsid w:val="00DB6AC2"/>
    <w:rsid w:val="00DC152B"/>
    <w:rsid w:val="00DC2213"/>
    <w:rsid w:val="00DC3B5C"/>
    <w:rsid w:val="00DC735F"/>
    <w:rsid w:val="00DC775F"/>
    <w:rsid w:val="00DD0E97"/>
    <w:rsid w:val="00DD2C66"/>
    <w:rsid w:val="00DD40AD"/>
    <w:rsid w:val="00DD4BD2"/>
    <w:rsid w:val="00DD5F23"/>
    <w:rsid w:val="00DD6224"/>
    <w:rsid w:val="00DD7BC0"/>
    <w:rsid w:val="00DD7E6B"/>
    <w:rsid w:val="00DE264F"/>
    <w:rsid w:val="00DE4825"/>
    <w:rsid w:val="00DE60A9"/>
    <w:rsid w:val="00DE7A04"/>
    <w:rsid w:val="00DF2904"/>
    <w:rsid w:val="00DF65DE"/>
    <w:rsid w:val="00E000D9"/>
    <w:rsid w:val="00E00A9B"/>
    <w:rsid w:val="00E013C6"/>
    <w:rsid w:val="00E01887"/>
    <w:rsid w:val="00E0577D"/>
    <w:rsid w:val="00E12D8E"/>
    <w:rsid w:val="00E1528B"/>
    <w:rsid w:val="00E16A0D"/>
    <w:rsid w:val="00E1704C"/>
    <w:rsid w:val="00E17301"/>
    <w:rsid w:val="00E1783E"/>
    <w:rsid w:val="00E17E96"/>
    <w:rsid w:val="00E22644"/>
    <w:rsid w:val="00E257C2"/>
    <w:rsid w:val="00E27E02"/>
    <w:rsid w:val="00E3297A"/>
    <w:rsid w:val="00E37EC0"/>
    <w:rsid w:val="00E4037F"/>
    <w:rsid w:val="00E40A87"/>
    <w:rsid w:val="00E40DE2"/>
    <w:rsid w:val="00E41B58"/>
    <w:rsid w:val="00E41F57"/>
    <w:rsid w:val="00E470EF"/>
    <w:rsid w:val="00E50E90"/>
    <w:rsid w:val="00E536D8"/>
    <w:rsid w:val="00E55240"/>
    <w:rsid w:val="00E55355"/>
    <w:rsid w:val="00E578EF"/>
    <w:rsid w:val="00E6165A"/>
    <w:rsid w:val="00E62F7D"/>
    <w:rsid w:val="00E65721"/>
    <w:rsid w:val="00E70268"/>
    <w:rsid w:val="00E71642"/>
    <w:rsid w:val="00E7178B"/>
    <w:rsid w:val="00E7279B"/>
    <w:rsid w:val="00E7476C"/>
    <w:rsid w:val="00E80EC8"/>
    <w:rsid w:val="00E8300D"/>
    <w:rsid w:val="00E85FFA"/>
    <w:rsid w:val="00E86F43"/>
    <w:rsid w:val="00E87AD6"/>
    <w:rsid w:val="00E92A1D"/>
    <w:rsid w:val="00E969FB"/>
    <w:rsid w:val="00E977FA"/>
    <w:rsid w:val="00EA2A11"/>
    <w:rsid w:val="00EA6CE3"/>
    <w:rsid w:val="00EB034D"/>
    <w:rsid w:val="00EB3373"/>
    <w:rsid w:val="00EB34E9"/>
    <w:rsid w:val="00EB4280"/>
    <w:rsid w:val="00EB4452"/>
    <w:rsid w:val="00EB59F0"/>
    <w:rsid w:val="00EB6A8B"/>
    <w:rsid w:val="00EB7D8B"/>
    <w:rsid w:val="00EC1C78"/>
    <w:rsid w:val="00EC2289"/>
    <w:rsid w:val="00EC2426"/>
    <w:rsid w:val="00EC2D75"/>
    <w:rsid w:val="00EC37A9"/>
    <w:rsid w:val="00EC46E5"/>
    <w:rsid w:val="00EC5007"/>
    <w:rsid w:val="00EC5EFA"/>
    <w:rsid w:val="00EC63A3"/>
    <w:rsid w:val="00EC6B7D"/>
    <w:rsid w:val="00ED03BA"/>
    <w:rsid w:val="00ED1127"/>
    <w:rsid w:val="00ED15EB"/>
    <w:rsid w:val="00ED224F"/>
    <w:rsid w:val="00ED3246"/>
    <w:rsid w:val="00ED5670"/>
    <w:rsid w:val="00EE04F8"/>
    <w:rsid w:val="00EE52E8"/>
    <w:rsid w:val="00EE65D8"/>
    <w:rsid w:val="00EE7BBB"/>
    <w:rsid w:val="00EF08DC"/>
    <w:rsid w:val="00EF57B6"/>
    <w:rsid w:val="00F00C54"/>
    <w:rsid w:val="00F00DC0"/>
    <w:rsid w:val="00F035DB"/>
    <w:rsid w:val="00F042D6"/>
    <w:rsid w:val="00F06ECC"/>
    <w:rsid w:val="00F11674"/>
    <w:rsid w:val="00F124AA"/>
    <w:rsid w:val="00F158F6"/>
    <w:rsid w:val="00F2035F"/>
    <w:rsid w:val="00F22B1D"/>
    <w:rsid w:val="00F2544F"/>
    <w:rsid w:val="00F272B6"/>
    <w:rsid w:val="00F30D70"/>
    <w:rsid w:val="00F3164E"/>
    <w:rsid w:val="00F33DC1"/>
    <w:rsid w:val="00F3400F"/>
    <w:rsid w:val="00F3709E"/>
    <w:rsid w:val="00F40BAF"/>
    <w:rsid w:val="00F412DE"/>
    <w:rsid w:val="00F41811"/>
    <w:rsid w:val="00F42188"/>
    <w:rsid w:val="00F43210"/>
    <w:rsid w:val="00F453F7"/>
    <w:rsid w:val="00F51AB5"/>
    <w:rsid w:val="00F51AF7"/>
    <w:rsid w:val="00F52C18"/>
    <w:rsid w:val="00F55C87"/>
    <w:rsid w:val="00F5677A"/>
    <w:rsid w:val="00F57976"/>
    <w:rsid w:val="00F57B24"/>
    <w:rsid w:val="00F60EEC"/>
    <w:rsid w:val="00F646CA"/>
    <w:rsid w:val="00F67E99"/>
    <w:rsid w:val="00F73848"/>
    <w:rsid w:val="00F765E5"/>
    <w:rsid w:val="00F81258"/>
    <w:rsid w:val="00F83832"/>
    <w:rsid w:val="00F91640"/>
    <w:rsid w:val="00F918BE"/>
    <w:rsid w:val="00F966D6"/>
    <w:rsid w:val="00F9730B"/>
    <w:rsid w:val="00FA1275"/>
    <w:rsid w:val="00FA17B2"/>
    <w:rsid w:val="00FA34AF"/>
    <w:rsid w:val="00FA353F"/>
    <w:rsid w:val="00FA60D6"/>
    <w:rsid w:val="00FA6F74"/>
    <w:rsid w:val="00FB5575"/>
    <w:rsid w:val="00FB642A"/>
    <w:rsid w:val="00FB687C"/>
    <w:rsid w:val="00FB6FC3"/>
    <w:rsid w:val="00FB71CF"/>
    <w:rsid w:val="00FC11FA"/>
    <w:rsid w:val="00FC2106"/>
    <w:rsid w:val="00FC3812"/>
    <w:rsid w:val="00FC4BC7"/>
    <w:rsid w:val="00FC51D3"/>
    <w:rsid w:val="00FD0BF3"/>
    <w:rsid w:val="00FD2B4B"/>
    <w:rsid w:val="00FE0462"/>
    <w:rsid w:val="00FE107D"/>
    <w:rsid w:val="00FE29B7"/>
    <w:rsid w:val="00FE2AC6"/>
    <w:rsid w:val="00FE55A4"/>
    <w:rsid w:val="00FE7F79"/>
    <w:rsid w:val="00FF216E"/>
    <w:rsid w:val="00FF331D"/>
    <w:rsid w:val="00FF44A5"/>
    <w:rsid w:val="00FF472F"/>
    <w:rsid w:val="00FF5642"/>
    <w:rsid w:val="00FF7724"/>
    <w:rsid w:val="01526F49"/>
    <w:rsid w:val="018D591D"/>
    <w:rsid w:val="02175F55"/>
    <w:rsid w:val="02ED982A"/>
    <w:rsid w:val="03E19CE0"/>
    <w:rsid w:val="049D1FFD"/>
    <w:rsid w:val="06802A52"/>
    <w:rsid w:val="06E0BEAF"/>
    <w:rsid w:val="072CE551"/>
    <w:rsid w:val="09111589"/>
    <w:rsid w:val="09E90A10"/>
    <w:rsid w:val="0CD9EBF9"/>
    <w:rsid w:val="0D0A3BD7"/>
    <w:rsid w:val="0DB24C83"/>
    <w:rsid w:val="0E1A4835"/>
    <w:rsid w:val="0FDFD87D"/>
    <w:rsid w:val="1010272B"/>
    <w:rsid w:val="104321CD"/>
    <w:rsid w:val="13276105"/>
    <w:rsid w:val="173EC576"/>
    <w:rsid w:val="1834CA2B"/>
    <w:rsid w:val="1A99C56B"/>
    <w:rsid w:val="1AE9357C"/>
    <w:rsid w:val="1C71B674"/>
    <w:rsid w:val="1E5C4410"/>
    <w:rsid w:val="1FCC2FDB"/>
    <w:rsid w:val="201878BA"/>
    <w:rsid w:val="21EFCA39"/>
    <w:rsid w:val="222AF931"/>
    <w:rsid w:val="23A585C7"/>
    <w:rsid w:val="24E6A14F"/>
    <w:rsid w:val="267101F3"/>
    <w:rsid w:val="28AC20D3"/>
    <w:rsid w:val="2BC9044E"/>
    <w:rsid w:val="2C0DB187"/>
    <w:rsid w:val="2E5735B7"/>
    <w:rsid w:val="31148272"/>
    <w:rsid w:val="33F35E8C"/>
    <w:rsid w:val="34353FE9"/>
    <w:rsid w:val="368B0CC4"/>
    <w:rsid w:val="36CB4EBB"/>
    <w:rsid w:val="380E5CDC"/>
    <w:rsid w:val="386FFF9D"/>
    <w:rsid w:val="3A39E94F"/>
    <w:rsid w:val="3A9A4FD0"/>
    <w:rsid w:val="3AAF48B4"/>
    <w:rsid w:val="3BCB9FD7"/>
    <w:rsid w:val="3C362031"/>
    <w:rsid w:val="3E0661C7"/>
    <w:rsid w:val="3F7DBD8D"/>
    <w:rsid w:val="3FA098FF"/>
    <w:rsid w:val="402F8CB6"/>
    <w:rsid w:val="41123325"/>
    <w:rsid w:val="41B73DB2"/>
    <w:rsid w:val="4243B440"/>
    <w:rsid w:val="4315D6C8"/>
    <w:rsid w:val="450F0CF0"/>
    <w:rsid w:val="46647DD7"/>
    <w:rsid w:val="473BA8D0"/>
    <w:rsid w:val="496E1F88"/>
    <w:rsid w:val="49A9DD3A"/>
    <w:rsid w:val="49BE3EF6"/>
    <w:rsid w:val="4A06BB90"/>
    <w:rsid w:val="4A9C7E7B"/>
    <w:rsid w:val="4B48C0E4"/>
    <w:rsid w:val="4C14C0FF"/>
    <w:rsid w:val="4CEA06FE"/>
    <w:rsid w:val="4D7C8238"/>
    <w:rsid w:val="4E24EBEF"/>
    <w:rsid w:val="4F8B725C"/>
    <w:rsid w:val="51376BA9"/>
    <w:rsid w:val="5317040A"/>
    <w:rsid w:val="537B02D5"/>
    <w:rsid w:val="556EE75D"/>
    <w:rsid w:val="563C706E"/>
    <w:rsid w:val="572830A7"/>
    <w:rsid w:val="57C75728"/>
    <w:rsid w:val="5823C155"/>
    <w:rsid w:val="586745CF"/>
    <w:rsid w:val="59012027"/>
    <w:rsid w:val="591353DF"/>
    <w:rsid w:val="5A0708EF"/>
    <w:rsid w:val="5A21B142"/>
    <w:rsid w:val="5A753F35"/>
    <w:rsid w:val="5AE2BEB6"/>
    <w:rsid w:val="5AE776B6"/>
    <w:rsid w:val="628AD993"/>
    <w:rsid w:val="6794E48E"/>
    <w:rsid w:val="68C28992"/>
    <w:rsid w:val="692E8106"/>
    <w:rsid w:val="699E4C9A"/>
    <w:rsid w:val="6A6FBEEB"/>
    <w:rsid w:val="6A811663"/>
    <w:rsid w:val="6A8C2363"/>
    <w:rsid w:val="6AF9996F"/>
    <w:rsid w:val="6BE3E356"/>
    <w:rsid w:val="6D121E13"/>
    <w:rsid w:val="6D431A3E"/>
    <w:rsid w:val="6E477724"/>
    <w:rsid w:val="6F2CE97D"/>
    <w:rsid w:val="6FDDA5FF"/>
    <w:rsid w:val="71697483"/>
    <w:rsid w:val="762FFE28"/>
    <w:rsid w:val="78679796"/>
    <w:rsid w:val="78A09E48"/>
    <w:rsid w:val="792C0652"/>
    <w:rsid w:val="79D3266F"/>
    <w:rsid w:val="7B9E4340"/>
    <w:rsid w:val="7CB1FC8A"/>
    <w:rsid w:val="7DECD43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F474C1"/>
  <w15:docId w15:val="{18900FF6-7052-4AEB-887E-63796A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8"/>
    <w:pPr>
      <w:suppressAutoHyphens/>
      <w:spacing w:after="40" w:line="300" w:lineRule="auto"/>
      <w:jc w:val="both"/>
    </w:pPr>
    <w:rPr>
      <w:rFonts w:ascii="Arial" w:hAnsi="Arial"/>
      <w:color w:val="333333"/>
      <w:sz w:val="22"/>
      <w:lang w:val="en-GB" w:eastAsia="en-GB"/>
    </w:rPr>
  </w:style>
  <w:style w:type="paragraph" w:styleId="Heading1">
    <w:name w:val="heading 1"/>
    <w:basedOn w:val="Normal"/>
    <w:next w:val="Normal"/>
    <w:autoRedefine/>
    <w:qFormat/>
    <w:rsid w:val="005B2388"/>
    <w:pPr>
      <w:keepNext/>
      <w:pageBreakBefore/>
      <w:spacing w:before="120" w:after="240"/>
      <w:jc w:val="left"/>
      <w:outlineLvl w:val="0"/>
    </w:pPr>
    <w:rPr>
      <w:b/>
      <w:color w:val="21BBEF" w:themeColor="accent2"/>
      <w:sz w:val="40"/>
    </w:rPr>
  </w:style>
  <w:style w:type="paragraph" w:styleId="Heading2">
    <w:name w:val="heading 2"/>
    <w:basedOn w:val="Normal"/>
    <w:next w:val="Normal"/>
    <w:qFormat/>
    <w:rsid w:val="005B2388"/>
    <w:pPr>
      <w:keepNext/>
      <w:spacing w:after="60"/>
      <w:jc w:val="left"/>
      <w:outlineLvl w:val="1"/>
    </w:pPr>
    <w:rPr>
      <w:b/>
      <w:color w:val="21BBEF" w:themeColor="accent2"/>
      <w:sz w:val="36"/>
    </w:rPr>
  </w:style>
  <w:style w:type="paragraph" w:styleId="Heading3">
    <w:name w:val="heading 3"/>
    <w:basedOn w:val="Normal"/>
    <w:next w:val="Normal"/>
    <w:qFormat/>
    <w:rsid w:val="00894EFE"/>
    <w:pPr>
      <w:keepNext/>
      <w:spacing w:after="60"/>
      <w:jc w:val="left"/>
      <w:outlineLvl w:val="2"/>
    </w:pPr>
    <w:rPr>
      <w:b/>
      <w:color w:val="BBD151" w:themeColor="accent1"/>
      <w:sz w:val="28"/>
    </w:rPr>
  </w:style>
  <w:style w:type="paragraph" w:styleId="Heading4">
    <w:name w:val="heading 4"/>
    <w:basedOn w:val="Normal"/>
    <w:next w:val="Normal"/>
    <w:qFormat/>
    <w:rsid w:val="00E55355"/>
    <w:pPr>
      <w:keepNext/>
      <w:spacing w:after="60"/>
      <w:jc w:val="left"/>
      <w:outlineLvl w:val="3"/>
    </w:pPr>
    <w:rPr>
      <w:b/>
      <w:color w:val="4A4A4A" w:themeColor="text1"/>
      <w:sz w:val="24"/>
    </w:rPr>
  </w:style>
  <w:style w:type="paragraph" w:styleId="Heading5">
    <w:name w:val="heading 5"/>
    <w:basedOn w:val="Normal"/>
    <w:next w:val="Normal"/>
    <w:rsid w:val="00E55355"/>
    <w:pPr>
      <w:keepNext/>
      <w:spacing w:after="60"/>
      <w:jc w:val="left"/>
      <w:outlineLvl w:val="4"/>
    </w:pPr>
    <w:rPr>
      <w:b/>
      <w:color w:val="4A4A4A" w:themeColor="text1"/>
    </w:rPr>
  </w:style>
  <w:style w:type="paragraph" w:styleId="Heading9">
    <w:name w:val="heading 9"/>
    <w:basedOn w:val="Normal"/>
    <w:next w:val="Normal"/>
    <w:link w:val="Heading9Char"/>
    <w:rsid w:val="00B018DB"/>
    <w:p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7C2F7D"/>
    <w:pPr>
      <w:tabs>
        <w:tab w:val="center" w:pos="4320"/>
        <w:tab w:val="right" w:pos="8640"/>
      </w:tabs>
      <w:spacing w:after="600"/>
      <w:jc w:val="right"/>
    </w:pPr>
    <w:rPr>
      <w:color w:val="404040"/>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4C507B"/>
    <w:rPr>
      <w:rFonts w:ascii="Arial" w:hAnsi="Arial"/>
      <w:color w:val="244061"/>
      <w:sz w:val="20"/>
    </w:rPr>
  </w:style>
  <w:style w:type="paragraph" w:styleId="TOC2">
    <w:name w:val="toc 2"/>
    <w:basedOn w:val="Normal"/>
    <w:next w:val="Normal"/>
    <w:autoRedefine/>
    <w:uiPriority w:val="39"/>
    <w:rsid w:val="005C7393"/>
    <w:pPr>
      <w:ind w:left="220"/>
    </w:pPr>
  </w:style>
  <w:style w:type="paragraph" w:customStyle="1" w:styleId="HeaderOdd">
    <w:name w:val="Header Odd"/>
    <w:basedOn w:val="Header"/>
    <w:rsid w:val="007C2F7D"/>
  </w:style>
  <w:style w:type="paragraph" w:customStyle="1" w:styleId="Italic">
    <w:name w:val="Italic"/>
    <w:basedOn w:val="Normal"/>
    <w:autoRedefine/>
    <w:rsid w:val="00466F91"/>
    <w:rPr>
      <w:i/>
    </w:rPr>
  </w:style>
  <w:style w:type="paragraph" w:styleId="TOC1">
    <w:name w:val="toc 1"/>
    <w:basedOn w:val="Normal"/>
    <w:next w:val="Normal"/>
    <w:uiPriority w:val="39"/>
    <w:rsid w:val="005C7393"/>
  </w:style>
  <w:style w:type="paragraph" w:styleId="TOC3">
    <w:name w:val="toc 3"/>
    <w:basedOn w:val="Normal"/>
    <w:next w:val="Normal"/>
    <w:autoRedefine/>
    <w:uiPriority w:val="39"/>
    <w:rsid w:val="005C7393"/>
    <w:pPr>
      <w:ind w:left="440"/>
    </w:pPr>
  </w:style>
  <w:style w:type="paragraph" w:styleId="TOC4">
    <w:name w:val="toc 4"/>
    <w:basedOn w:val="Normal"/>
    <w:next w:val="Normal"/>
    <w:autoRedefine/>
    <w:semiHidden/>
    <w:rsid w:val="005C7393"/>
    <w:pPr>
      <w:ind w:left="660"/>
    </w:pPr>
  </w:style>
  <w:style w:type="paragraph" w:styleId="TOC5">
    <w:name w:val="toc 5"/>
    <w:basedOn w:val="Normal"/>
    <w:next w:val="Normal"/>
    <w:autoRedefine/>
    <w:semiHidden/>
    <w:rsid w:val="005C7393"/>
    <w:pPr>
      <w:ind w:left="880"/>
    </w:pPr>
  </w:style>
  <w:style w:type="paragraph" w:styleId="TOC6">
    <w:name w:val="toc 6"/>
    <w:basedOn w:val="Normal"/>
    <w:next w:val="Normal"/>
    <w:autoRedefine/>
    <w:semiHidden/>
    <w:rsid w:val="005C7393"/>
    <w:pPr>
      <w:ind w:left="1100"/>
    </w:pPr>
  </w:style>
  <w:style w:type="paragraph" w:styleId="TOC7">
    <w:name w:val="toc 7"/>
    <w:basedOn w:val="Normal"/>
    <w:next w:val="Normal"/>
    <w:autoRedefine/>
    <w:semiHidden/>
    <w:rsid w:val="005C7393"/>
    <w:pPr>
      <w:ind w:left="1320"/>
    </w:pPr>
  </w:style>
  <w:style w:type="paragraph" w:styleId="TOC8">
    <w:name w:val="toc 8"/>
    <w:basedOn w:val="Normal"/>
    <w:next w:val="Normal"/>
    <w:autoRedefine/>
    <w:semiHidden/>
    <w:rsid w:val="005C7393"/>
    <w:pPr>
      <w:ind w:left="1540"/>
    </w:pPr>
  </w:style>
  <w:style w:type="paragraph" w:styleId="TOC9">
    <w:name w:val="toc 9"/>
    <w:basedOn w:val="Normal"/>
    <w:next w:val="Normal"/>
    <w:autoRedefine/>
    <w:semiHidden/>
    <w:rsid w:val="005C7393"/>
    <w:pPr>
      <w:ind w:left="1760"/>
    </w:pPr>
  </w:style>
  <w:style w:type="paragraph" w:styleId="BalloonText">
    <w:name w:val="Balloon Text"/>
    <w:basedOn w:val="Normal"/>
    <w:semiHidden/>
    <w:rsid w:val="00DD04CA"/>
    <w:rPr>
      <w:rFonts w:ascii="Tahoma" w:eastAsia="Times" w:hAnsi="Tahoma" w:cs="Tahoma"/>
      <w:sz w:val="16"/>
      <w:szCs w:val="16"/>
    </w:rPr>
  </w:style>
  <w:style w:type="paragraph" w:customStyle="1" w:styleId="NormalBold">
    <w:name w:val="Normal Bold"/>
    <w:basedOn w:val="Normal"/>
    <w:rsid w:val="00466F91"/>
    <w:rPr>
      <w:b/>
    </w:rPr>
  </w:style>
  <w:style w:type="paragraph" w:styleId="ListBullet">
    <w:name w:val="List Bullet"/>
    <w:basedOn w:val="Normal"/>
    <w:rsid w:val="00DD4BD2"/>
    <w:pPr>
      <w:numPr>
        <w:numId w:val="2"/>
      </w:numPr>
      <w:jc w:val="left"/>
    </w:pPr>
  </w:style>
  <w:style w:type="paragraph" w:styleId="ListBullet2">
    <w:name w:val="List Bullet 2"/>
    <w:basedOn w:val="Normal"/>
    <w:rsid w:val="00DD4BD2"/>
    <w:pPr>
      <w:numPr>
        <w:numId w:val="3"/>
      </w:numPr>
      <w:jc w:val="left"/>
    </w:pPr>
  </w:style>
  <w:style w:type="paragraph" w:styleId="ListBullet3">
    <w:name w:val="List Bullet 3"/>
    <w:basedOn w:val="Normal"/>
    <w:rsid w:val="00DD4BD2"/>
    <w:pPr>
      <w:numPr>
        <w:numId w:val="4"/>
      </w:numPr>
      <w:tabs>
        <w:tab w:val="left" w:pos="851"/>
      </w:tabs>
    </w:pPr>
  </w:style>
  <w:style w:type="paragraph" w:styleId="ListNumber">
    <w:name w:val="List Number"/>
    <w:basedOn w:val="Normal"/>
    <w:rsid w:val="00DD4BD2"/>
    <w:pPr>
      <w:numPr>
        <w:numId w:val="5"/>
      </w:numPr>
      <w:tabs>
        <w:tab w:val="left" w:pos="284"/>
        <w:tab w:val="left" w:pos="567"/>
        <w:tab w:val="left" w:pos="851"/>
      </w:tabs>
      <w:jc w:val="left"/>
    </w:pPr>
  </w:style>
  <w:style w:type="paragraph" w:styleId="ListNumber2">
    <w:name w:val="List Number 2"/>
    <w:basedOn w:val="Normal"/>
    <w:rsid w:val="00DD4BD2"/>
    <w:pPr>
      <w:numPr>
        <w:numId w:val="6"/>
      </w:numPr>
      <w:tabs>
        <w:tab w:val="left" w:pos="567"/>
        <w:tab w:val="left" w:pos="851"/>
        <w:tab w:val="left" w:pos="1134"/>
        <w:tab w:val="left" w:pos="1418"/>
        <w:tab w:val="left" w:pos="1701"/>
      </w:tabs>
      <w:jc w:val="left"/>
    </w:pPr>
  </w:style>
  <w:style w:type="paragraph" w:styleId="ListNumber3">
    <w:name w:val="List Number 3"/>
    <w:basedOn w:val="Normal"/>
    <w:rsid w:val="00DD4BD2"/>
    <w:pPr>
      <w:numPr>
        <w:numId w:val="7"/>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uiPriority w:val="99"/>
    <w:semiHidden/>
    <w:rsid w:val="00167F1D"/>
    <w:rPr>
      <w:sz w:val="16"/>
      <w:szCs w:val="16"/>
    </w:rPr>
  </w:style>
  <w:style w:type="paragraph" w:styleId="CommentText">
    <w:name w:val="annotation text"/>
    <w:basedOn w:val="Normal"/>
    <w:link w:val="CommentTextChar"/>
    <w:uiPriority w:val="99"/>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customStyle="1" w:styleId="Headline">
    <w:name w:val="Headline"/>
    <w:basedOn w:val="Normal"/>
    <w:qFormat/>
    <w:rsid w:val="00A56A4A"/>
    <w:pPr>
      <w:spacing w:line="336" w:lineRule="auto"/>
    </w:pPr>
    <w:rPr>
      <w:sz w:val="28"/>
    </w:rPr>
  </w:style>
  <w:style w:type="table" w:customStyle="1" w:styleId="ColorfulGrid1">
    <w:name w:val="Colorful Grid1"/>
    <w:basedOn w:val="TableNormal"/>
    <w:rsid w:val="00372C10"/>
    <w:rPr>
      <w:color w:val="000000"/>
    </w:rPr>
    <w:tblPr>
      <w:tblOverlap w:val="never"/>
      <w:tblStyleRowBandSize w:val="1"/>
      <w:tblStyleColBandSize w:val="1"/>
      <w:jc w:val="center"/>
      <w:tblBorders>
        <w:insideH w:val="single" w:sz="4" w:space="0" w:color="FFFFFF"/>
      </w:tblBorders>
    </w:tblPr>
    <w:trPr>
      <w:jc w:val="center"/>
    </w:tr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rsid w:val="00926C76"/>
    <w:tblPr>
      <w:tblOverlap w:val="neve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basedOn w:val="DefaultParagraphFont"/>
    <w:uiPriority w:val="99"/>
    <w:rsid w:val="000E47FB"/>
    <w:rPr>
      <w:rFonts w:ascii="Arial" w:hAnsi="Arial"/>
      <w:color w:val="632423"/>
      <w:u w:val="single"/>
    </w:rPr>
  </w:style>
  <w:style w:type="paragraph" w:styleId="DocumentMap">
    <w:name w:val="Document Map"/>
    <w:basedOn w:val="Normal"/>
    <w:link w:val="DocumentMapChar"/>
    <w:rsid w:val="002A4989"/>
    <w:pPr>
      <w:spacing w:after="0" w:line="240" w:lineRule="auto"/>
    </w:pPr>
    <w:rPr>
      <w:rFonts w:ascii="Tahoma" w:hAnsi="Tahoma" w:cs="Tahoma"/>
      <w:sz w:val="16"/>
      <w:szCs w:val="16"/>
    </w:rPr>
  </w:style>
  <w:style w:type="paragraph" w:styleId="BodyText">
    <w:name w:val="Body Text"/>
    <w:basedOn w:val="Normal"/>
    <w:link w:val="BodyTextChar"/>
    <w:rsid w:val="00DD04CA"/>
    <w:pPr>
      <w:spacing w:after="120"/>
    </w:pPr>
  </w:style>
  <w:style w:type="paragraph" w:styleId="Caption">
    <w:name w:val="caption"/>
    <w:basedOn w:val="Normal"/>
    <w:next w:val="Normal"/>
    <w:qFormat/>
    <w:rsid w:val="00F3400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before="120" w:after="120" w:line="240" w:lineRule="auto"/>
      <w:ind w:left="113" w:right="113"/>
    </w:pPr>
    <w:rPr>
      <w:color w:val="404040"/>
      <w:sz w:val="20"/>
    </w:rPr>
  </w:style>
  <w:style w:type="paragraph" w:customStyle="1" w:styleId="PretendHeading1">
    <w:name w:val="Pretend Heading 1"/>
    <w:basedOn w:val="Normal"/>
    <w:rsid w:val="005B2388"/>
    <w:pPr>
      <w:spacing w:before="120" w:after="240"/>
    </w:pPr>
    <w:rPr>
      <w:b/>
      <w:color w:val="21BBEF" w:themeColor="accent2"/>
      <w:sz w:val="40"/>
    </w:rPr>
  </w:style>
  <w:style w:type="paragraph" w:styleId="TableofFigures">
    <w:name w:val="table of figures"/>
    <w:basedOn w:val="Normal"/>
    <w:next w:val="Normal"/>
    <w:uiPriority w:val="99"/>
    <w:rsid w:val="00B3591C"/>
    <w:pPr>
      <w:ind w:left="440" w:hanging="440"/>
    </w:pPr>
  </w:style>
  <w:style w:type="character" w:customStyle="1" w:styleId="DocumentMapChar">
    <w:name w:val="Document Map Char"/>
    <w:basedOn w:val="DefaultParagraphFont"/>
    <w:link w:val="DocumentMap"/>
    <w:rsid w:val="002A4989"/>
    <w:rPr>
      <w:rFonts w:ascii="Tahoma" w:hAnsi="Tahoma" w:cs="Tahoma"/>
      <w:color w:val="0D0D0D"/>
      <w:sz w:val="16"/>
      <w:szCs w:val="16"/>
      <w:lang w:val="en-GB" w:eastAsia="en-GB"/>
    </w:rPr>
  </w:style>
  <w:style w:type="paragraph" w:styleId="TOCHeading">
    <w:name w:val="TOC Heading"/>
    <w:basedOn w:val="Heading1"/>
    <w:next w:val="Normal"/>
    <w:uiPriority w:val="39"/>
    <w:semiHidden/>
    <w:unhideWhenUsed/>
    <w:qFormat/>
    <w:rsid w:val="007C2F7D"/>
    <w:pPr>
      <w:keepLines/>
      <w:pageBreakBefore w:val="0"/>
      <w:suppressAutoHyphens w:val="0"/>
      <w:spacing w:before="480" w:after="0" w:line="276" w:lineRule="auto"/>
      <w:outlineLvl w:val="9"/>
    </w:pPr>
    <w:rPr>
      <w:rFonts w:ascii="Cambria" w:hAnsi="Cambria"/>
      <w:bCs/>
      <w:color w:val="365F91"/>
      <w:sz w:val="28"/>
      <w:szCs w:val="28"/>
      <w:lang w:val="en-US" w:eastAsia="en-US"/>
    </w:rPr>
  </w:style>
  <w:style w:type="character" w:customStyle="1" w:styleId="Heading9Char">
    <w:name w:val="Heading 9 Char"/>
    <w:basedOn w:val="DefaultParagraphFont"/>
    <w:link w:val="Heading9"/>
    <w:rsid w:val="00B018DB"/>
    <w:rPr>
      <w:rFonts w:ascii="Calibri" w:eastAsia="Times New Roman" w:hAnsi="Calibri" w:cs="Times New Roman"/>
      <w:sz w:val="22"/>
      <w:szCs w:val="22"/>
      <w:lang w:eastAsia="en-GB"/>
    </w:rPr>
  </w:style>
  <w:style w:type="character" w:customStyle="1" w:styleId="BodyTextChar">
    <w:name w:val="Body Text Char"/>
    <w:basedOn w:val="DefaultParagraphFont"/>
    <w:link w:val="BodyText"/>
    <w:rsid w:val="00B83545"/>
    <w:rPr>
      <w:rFonts w:ascii="Arial" w:hAnsi="Arial"/>
      <w:color w:val="0D0D0D"/>
      <w:sz w:val="22"/>
      <w:lang w:val="en-GB" w:eastAsia="en-GB"/>
    </w:rPr>
  </w:style>
  <w:style w:type="paragraph" w:customStyle="1" w:styleId="StylePretendHeading1Accent2">
    <w:name w:val="Style Pretend Heading 1 + Accent 2"/>
    <w:basedOn w:val="PretendHeading1"/>
    <w:rsid w:val="005B2388"/>
    <w:rPr>
      <w:bCs/>
    </w:rPr>
  </w:style>
  <w:style w:type="paragraph" w:styleId="Title">
    <w:name w:val="Title"/>
    <w:basedOn w:val="Normal"/>
    <w:next w:val="Normal"/>
    <w:link w:val="TitleChar"/>
    <w:qFormat/>
    <w:rsid w:val="005B2388"/>
    <w:pPr>
      <w:spacing w:after="0" w:line="240" w:lineRule="auto"/>
      <w:contextualSpacing/>
    </w:pPr>
    <w:rPr>
      <w:rFonts w:eastAsiaTheme="majorEastAsia" w:cstheme="majorBidi"/>
      <w:color w:val="auto"/>
      <w:spacing w:val="-10"/>
      <w:kern w:val="28"/>
      <w:sz w:val="72"/>
      <w:szCs w:val="56"/>
    </w:rPr>
  </w:style>
  <w:style w:type="character" w:customStyle="1" w:styleId="TitleChar">
    <w:name w:val="Title Char"/>
    <w:basedOn w:val="DefaultParagraphFont"/>
    <w:link w:val="Title"/>
    <w:rsid w:val="005B2388"/>
    <w:rPr>
      <w:rFonts w:ascii="Arial" w:eastAsiaTheme="majorEastAsia" w:hAnsi="Arial" w:cstheme="majorBidi"/>
      <w:spacing w:val="-10"/>
      <w:kern w:val="28"/>
      <w:sz w:val="72"/>
      <w:szCs w:val="56"/>
      <w:lang w:val="en-GB" w:eastAsia="en-GB"/>
    </w:rPr>
  </w:style>
  <w:style w:type="paragraph" w:styleId="ListParagraph">
    <w:name w:val="List Paragraph"/>
    <w:aliases w:val="Ha"/>
    <w:basedOn w:val="Normal"/>
    <w:link w:val="ListParagraphChar"/>
    <w:uiPriority w:val="34"/>
    <w:qFormat/>
    <w:rsid w:val="00FD0BF3"/>
    <w:pPr>
      <w:ind w:left="720"/>
      <w:contextualSpacing/>
    </w:pPr>
  </w:style>
  <w:style w:type="character" w:styleId="UnresolvedMention">
    <w:name w:val="Unresolved Mention"/>
    <w:basedOn w:val="DefaultParagraphFont"/>
    <w:uiPriority w:val="99"/>
    <w:semiHidden/>
    <w:unhideWhenUsed/>
    <w:rsid w:val="00555CB7"/>
    <w:rPr>
      <w:color w:val="605E5C"/>
      <w:shd w:val="clear" w:color="auto" w:fill="E1DFDD"/>
    </w:rPr>
  </w:style>
  <w:style w:type="character" w:styleId="FollowedHyperlink">
    <w:name w:val="FollowedHyperlink"/>
    <w:basedOn w:val="DefaultParagraphFont"/>
    <w:semiHidden/>
    <w:unhideWhenUsed/>
    <w:rsid w:val="000E5B0C"/>
    <w:rPr>
      <w:color w:val="21BBEF" w:themeColor="followedHyperlink"/>
      <w:u w:val="single"/>
    </w:rPr>
  </w:style>
  <w:style w:type="paragraph" w:customStyle="1" w:styleId="Bullet1eftec">
    <w:name w:val="Bullet 1 eftec"/>
    <w:basedOn w:val="Normal"/>
    <w:qFormat/>
    <w:rsid w:val="000B6232"/>
    <w:pPr>
      <w:widowControl w:val="0"/>
      <w:numPr>
        <w:numId w:val="8"/>
      </w:numPr>
      <w:suppressAutoHyphens w:val="0"/>
      <w:spacing w:after="113" w:line="240" w:lineRule="exact"/>
      <w:jc w:val="left"/>
    </w:pPr>
    <w:rPr>
      <w:rFonts w:asciiTheme="minorHAnsi" w:eastAsiaTheme="minorHAnsi" w:hAnsiTheme="minorHAnsi" w:cstheme="minorBidi"/>
      <w:color w:val="4A4A4A" w:themeColor="text2"/>
      <w:sz w:val="20"/>
      <w:szCs w:val="22"/>
      <w:lang w:eastAsia="en-US"/>
    </w:rPr>
  </w:style>
  <w:style w:type="paragraph" w:customStyle="1" w:styleId="TableText">
    <w:name w:val="Table Text"/>
    <w:basedOn w:val="BodyText"/>
    <w:qFormat/>
    <w:rsid w:val="000B6232"/>
    <w:pPr>
      <w:keepNext/>
      <w:suppressAutoHyphens w:val="0"/>
      <w:spacing w:after="0" w:line="240" w:lineRule="exact"/>
    </w:pPr>
    <w:rPr>
      <w:rFonts w:asciiTheme="minorHAnsi" w:eastAsiaTheme="minorHAnsi" w:hAnsiTheme="minorHAnsi" w:cstheme="minorBidi"/>
      <w:color w:val="575756"/>
      <w:spacing w:val="-2"/>
      <w:sz w:val="17"/>
      <w:szCs w:val="17"/>
      <w:lang w:eastAsia="en-US"/>
    </w:rPr>
  </w:style>
  <w:style w:type="table" w:customStyle="1" w:styleId="efttable">
    <w:name w:val="eft table"/>
    <w:basedOn w:val="TableNormal"/>
    <w:uiPriority w:val="99"/>
    <w:rsid w:val="000B6232"/>
    <w:rPr>
      <w:rFonts w:asciiTheme="minorHAnsi" w:eastAsiaTheme="minorHAnsi" w:hAnsiTheme="minorHAnsi" w:cstheme="minorBidi"/>
      <w:color w:val="4A4A4A" w:themeColor="text2"/>
      <w:sz w:val="17"/>
      <w:szCs w:val="22"/>
      <w:lang w:val="en-GB"/>
    </w:rPr>
    <w:tblPr>
      <w:tblStyleRowBandSize w:val="1"/>
      <w:tblBorders>
        <w:insideH w:val="single" w:sz="4" w:space="0" w:color="ABABAB"/>
        <w:insideV w:val="single" w:sz="4" w:space="0" w:color="ABABAB"/>
      </w:tblBorders>
    </w:tblPr>
    <w:tcPr>
      <w:vAlign w:val="center"/>
    </w:tcPr>
    <w:tblStylePr w:type="firstRow">
      <w:pPr>
        <w:jc w:val="left"/>
      </w:pPr>
      <w:rPr>
        <w:b w:val="0"/>
      </w:rPr>
      <w:tblPr/>
      <w:tcPr>
        <w:tcBorders>
          <w:insideH w:val="nil"/>
          <w:insideV w:val="single" w:sz="4" w:space="0" w:color="ABABAB"/>
        </w:tcBorders>
      </w:tcPr>
    </w:tblStylePr>
    <w:tblStylePr w:type="band1Horz">
      <w:rPr>
        <w:rFonts w:asciiTheme="minorHAnsi" w:hAnsiTheme="minorHAnsi"/>
        <w:sz w:val="17"/>
      </w:rPr>
    </w:tblStylePr>
    <w:tblStylePr w:type="band2Horz">
      <w:rPr>
        <w:rFonts w:asciiTheme="minorHAnsi" w:hAnsiTheme="minorHAnsi"/>
        <w:sz w:val="17"/>
      </w:rPr>
    </w:tblStylePr>
  </w:style>
  <w:style w:type="character" w:customStyle="1" w:styleId="CommentTextChar">
    <w:name w:val="Comment Text Char"/>
    <w:basedOn w:val="DefaultParagraphFont"/>
    <w:link w:val="CommentText"/>
    <w:uiPriority w:val="99"/>
    <w:semiHidden/>
    <w:rsid w:val="000B6232"/>
    <w:rPr>
      <w:rFonts w:ascii="Arial" w:eastAsia="Times" w:hAnsi="Arial"/>
      <w:color w:val="333333"/>
      <w:lang w:val="en-GB" w:eastAsia="en-GB"/>
    </w:rPr>
  </w:style>
  <w:style w:type="character" w:customStyle="1" w:styleId="ListParagraphChar">
    <w:name w:val="List Paragraph Char"/>
    <w:aliases w:val="Ha Char"/>
    <w:basedOn w:val="DefaultParagraphFont"/>
    <w:link w:val="ListParagraph"/>
    <w:uiPriority w:val="34"/>
    <w:locked/>
    <w:rsid w:val="004D378C"/>
    <w:rPr>
      <w:rFonts w:ascii="Arial" w:hAnsi="Arial"/>
      <w:color w:val="33333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6320">
      <w:bodyDiv w:val="1"/>
      <w:marLeft w:val="0"/>
      <w:marRight w:val="0"/>
      <w:marTop w:val="0"/>
      <w:marBottom w:val="0"/>
      <w:divBdr>
        <w:top w:val="none" w:sz="0" w:space="0" w:color="auto"/>
        <w:left w:val="none" w:sz="0" w:space="0" w:color="auto"/>
        <w:bottom w:val="none" w:sz="0" w:space="0" w:color="auto"/>
        <w:right w:val="none" w:sz="0" w:space="0" w:color="auto"/>
      </w:divBdr>
    </w:div>
    <w:div w:id="24865442">
      <w:bodyDiv w:val="1"/>
      <w:marLeft w:val="0"/>
      <w:marRight w:val="0"/>
      <w:marTop w:val="0"/>
      <w:marBottom w:val="0"/>
      <w:divBdr>
        <w:top w:val="none" w:sz="0" w:space="0" w:color="auto"/>
        <w:left w:val="none" w:sz="0" w:space="0" w:color="auto"/>
        <w:bottom w:val="none" w:sz="0" w:space="0" w:color="auto"/>
        <w:right w:val="none" w:sz="0" w:space="0" w:color="auto"/>
      </w:divBdr>
      <w:divsChild>
        <w:div w:id="1460339291">
          <w:marLeft w:val="360"/>
          <w:marRight w:val="0"/>
          <w:marTop w:val="200"/>
          <w:marBottom w:val="0"/>
          <w:divBdr>
            <w:top w:val="none" w:sz="0" w:space="0" w:color="auto"/>
            <w:left w:val="none" w:sz="0" w:space="0" w:color="auto"/>
            <w:bottom w:val="none" w:sz="0" w:space="0" w:color="auto"/>
            <w:right w:val="none" w:sz="0" w:space="0" w:color="auto"/>
          </w:divBdr>
        </w:div>
        <w:div w:id="2132286380">
          <w:marLeft w:val="360"/>
          <w:marRight w:val="0"/>
          <w:marTop w:val="200"/>
          <w:marBottom w:val="0"/>
          <w:divBdr>
            <w:top w:val="none" w:sz="0" w:space="0" w:color="auto"/>
            <w:left w:val="none" w:sz="0" w:space="0" w:color="auto"/>
            <w:bottom w:val="none" w:sz="0" w:space="0" w:color="auto"/>
            <w:right w:val="none" w:sz="0" w:space="0" w:color="auto"/>
          </w:divBdr>
        </w:div>
        <w:div w:id="1283732130">
          <w:marLeft w:val="360"/>
          <w:marRight w:val="0"/>
          <w:marTop w:val="200"/>
          <w:marBottom w:val="0"/>
          <w:divBdr>
            <w:top w:val="none" w:sz="0" w:space="0" w:color="auto"/>
            <w:left w:val="none" w:sz="0" w:space="0" w:color="auto"/>
            <w:bottom w:val="none" w:sz="0" w:space="0" w:color="auto"/>
            <w:right w:val="none" w:sz="0" w:space="0" w:color="auto"/>
          </w:divBdr>
        </w:div>
      </w:divsChild>
    </w:div>
    <w:div w:id="268200704">
      <w:bodyDiv w:val="1"/>
      <w:marLeft w:val="0"/>
      <w:marRight w:val="0"/>
      <w:marTop w:val="0"/>
      <w:marBottom w:val="0"/>
      <w:divBdr>
        <w:top w:val="none" w:sz="0" w:space="0" w:color="auto"/>
        <w:left w:val="none" w:sz="0" w:space="0" w:color="auto"/>
        <w:bottom w:val="none" w:sz="0" w:space="0" w:color="auto"/>
        <w:right w:val="none" w:sz="0" w:space="0" w:color="auto"/>
      </w:divBdr>
    </w:div>
    <w:div w:id="327900313">
      <w:bodyDiv w:val="1"/>
      <w:marLeft w:val="0"/>
      <w:marRight w:val="0"/>
      <w:marTop w:val="0"/>
      <w:marBottom w:val="0"/>
      <w:divBdr>
        <w:top w:val="none" w:sz="0" w:space="0" w:color="auto"/>
        <w:left w:val="none" w:sz="0" w:space="0" w:color="auto"/>
        <w:bottom w:val="none" w:sz="0" w:space="0" w:color="auto"/>
        <w:right w:val="none" w:sz="0" w:space="0" w:color="auto"/>
      </w:divBdr>
      <w:divsChild>
        <w:div w:id="14773693">
          <w:marLeft w:val="360"/>
          <w:marRight w:val="0"/>
          <w:marTop w:val="120"/>
          <w:marBottom w:val="120"/>
          <w:divBdr>
            <w:top w:val="none" w:sz="0" w:space="0" w:color="auto"/>
            <w:left w:val="none" w:sz="0" w:space="0" w:color="auto"/>
            <w:bottom w:val="none" w:sz="0" w:space="0" w:color="auto"/>
            <w:right w:val="none" w:sz="0" w:space="0" w:color="auto"/>
          </w:divBdr>
        </w:div>
        <w:div w:id="1332753111">
          <w:marLeft w:val="1080"/>
          <w:marRight w:val="0"/>
          <w:marTop w:val="120"/>
          <w:marBottom w:val="120"/>
          <w:divBdr>
            <w:top w:val="none" w:sz="0" w:space="0" w:color="auto"/>
            <w:left w:val="none" w:sz="0" w:space="0" w:color="auto"/>
            <w:bottom w:val="none" w:sz="0" w:space="0" w:color="auto"/>
            <w:right w:val="none" w:sz="0" w:space="0" w:color="auto"/>
          </w:divBdr>
        </w:div>
        <w:div w:id="933593011">
          <w:marLeft w:val="1080"/>
          <w:marRight w:val="0"/>
          <w:marTop w:val="120"/>
          <w:marBottom w:val="120"/>
          <w:divBdr>
            <w:top w:val="none" w:sz="0" w:space="0" w:color="auto"/>
            <w:left w:val="none" w:sz="0" w:space="0" w:color="auto"/>
            <w:bottom w:val="none" w:sz="0" w:space="0" w:color="auto"/>
            <w:right w:val="none" w:sz="0" w:space="0" w:color="auto"/>
          </w:divBdr>
        </w:div>
        <w:div w:id="662198295">
          <w:marLeft w:val="360"/>
          <w:marRight w:val="0"/>
          <w:marTop w:val="120"/>
          <w:marBottom w:val="120"/>
          <w:divBdr>
            <w:top w:val="none" w:sz="0" w:space="0" w:color="auto"/>
            <w:left w:val="none" w:sz="0" w:space="0" w:color="auto"/>
            <w:bottom w:val="none" w:sz="0" w:space="0" w:color="auto"/>
            <w:right w:val="none" w:sz="0" w:space="0" w:color="auto"/>
          </w:divBdr>
        </w:div>
      </w:divsChild>
    </w:div>
    <w:div w:id="370961175">
      <w:bodyDiv w:val="1"/>
      <w:marLeft w:val="0"/>
      <w:marRight w:val="0"/>
      <w:marTop w:val="0"/>
      <w:marBottom w:val="0"/>
      <w:divBdr>
        <w:top w:val="none" w:sz="0" w:space="0" w:color="auto"/>
        <w:left w:val="none" w:sz="0" w:space="0" w:color="auto"/>
        <w:bottom w:val="none" w:sz="0" w:space="0" w:color="auto"/>
        <w:right w:val="none" w:sz="0" w:space="0" w:color="auto"/>
      </w:divBdr>
      <w:divsChild>
        <w:div w:id="1849170666">
          <w:marLeft w:val="360"/>
          <w:marRight w:val="0"/>
          <w:marTop w:val="200"/>
          <w:marBottom w:val="120"/>
          <w:divBdr>
            <w:top w:val="none" w:sz="0" w:space="0" w:color="auto"/>
            <w:left w:val="none" w:sz="0" w:space="0" w:color="auto"/>
            <w:bottom w:val="none" w:sz="0" w:space="0" w:color="auto"/>
            <w:right w:val="none" w:sz="0" w:space="0" w:color="auto"/>
          </w:divBdr>
        </w:div>
      </w:divsChild>
    </w:div>
    <w:div w:id="373119080">
      <w:bodyDiv w:val="1"/>
      <w:marLeft w:val="0"/>
      <w:marRight w:val="0"/>
      <w:marTop w:val="0"/>
      <w:marBottom w:val="0"/>
      <w:divBdr>
        <w:top w:val="none" w:sz="0" w:space="0" w:color="auto"/>
        <w:left w:val="none" w:sz="0" w:space="0" w:color="auto"/>
        <w:bottom w:val="none" w:sz="0" w:space="0" w:color="auto"/>
        <w:right w:val="none" w:sz="0" w:space="0" w:color="auto"/>
      </w:divBdr>
    </w:div>
    <w:div w:id="395318721">
      <w:bodyDiv w:val="1"/>
      <w:marLeft w:val="0"/>
      <w:marRight w:val="0"/>
      <w:marTop w:val="0"/>
      <w:marBottom w:val="0"/>
      <w:divBdr>
        <w:top w:val="none" w:sz="0" w:space="0" w:color="auto"/>
        <w:left w:val="none" w:sz="0" w:space="0" w:color="auto"/>
        <w:bottom w:val="none" w:sz="0" w:space="0" w:color="auto"/>
        <w:right w:val="none" w:sz="0" w:space="0" w:color="auto"/>
      </w:divBdr>
    </w:div>
    <w:div w:id="501241250">
      <w:bodyDiv w:val="1"/>
      <w:marLeft w:val="0"/>
      <w:marRight w:val="0"/>
      <w:marTop w:val="0"/>
      <w:marBottom w:val="0"/>
      <w:divBdr>
        <w:top w:val="none" w:sz="0" w:space="0" w:color="auto"/>
        <w:left w:val="none" w:sz="0" w:space="0" w:color="auto"/>
        <w:bottom w:val="none" w:sz="0" w:space="0" w:color="auto"/>
        <w:right w:val="none" w:sz="0" w:space="0" w:color="auto"/>
      </w:divBdr>
    </w:div>
    <w:div w:id="613446771">
      <w:bodyDiv w:val="1"/>
      <w:marLeft w:val="0"/>
      <w:marRight w:val="0"/>
      <w:marTop w:val="0"/>
      <w:marBottom w:val="0"/>
      <w:divBdr>
        <w:top w:val="none" w:sz="0" w:space="0" w:color="auto"/>
        <w:left w:val="none" w:sz="0" w:space="0" w:color="auto"/>
        <w:bottom w:val="none" w:sz="0" w:space="0" w:color="auto"/>
        <w:right w:val="none" w:sz="0" w:space="0" w:color="auto"/>
      </w:divBdr>
    </w:div>
    <w:div w:id="689138131">
      <w:bodyDiv w:val="1"/>
      <w:marLeft w:val="0"/>
      <w:marRight w:val="0"/>
      <w:marTop w:val="0"/>
      <w:marBottom w:val="0"/>
      <w:divBdr>
        <w:top w:val="none" w:sz="0" w:space="0" w:color="auto"/>
        <w:left w:val="none" w:sz="0" w:space="0" w:color="auto"/>
        <w:bottom w:val="none" w:sz="0" w:space="0" w:color="auto"/>
        <w:right w:val="none" w:sz="0" w:space="0" w:color="auto"/>
      </w:divBdr>
      <w:divsChild>
        <w:div w:id="1875578617">
          <w:marLeft w:val="533"/>
          <w:marRight w:val="0"/>
          <w:marTop w:val="0"/>
          <w:marBottom w:val="120"/>
          <w:divBdr>
            <w:top w:val="none" w:sz="0" w:space="0" w:color="auto"/>
            <w:left w:val="none" w:sz="0" w:space="0" w:color="auto"/>
            <w:bottom w:val="none" w:sz="0" w:space="0" w:color="auto"/>
            <w:right w:val="none" w:sz="0" w:space="0" w:color="auto"/>
          </w:divBdr>
        </w:div>
        <w:div w:id="855269481">
          <w:marLeft w:val="533"/>
          <w:marRight w:val="0"/>
          <w:marTop w:val="0"/>
          <w:marBottom w:val="120"/>
          <w:divBdr>
            <w:top w:val="none" w:sz="0" w:space="0" w:color="auto"/>
            <w:left w:val="none" w:sz="0" w:space="0" w:color="auto"/>
            <w:bottom w:val="none" w:sz="0" w:space="0" w:color="auto"/>
            <w:right w:val="none" w:sz="0" w:space="0" w:color="auto"/>
          </w:divBdr>
        </w:div>
        <w:div w:id="618996379">
          <w:marLeft w:val="533"/>
          <w:marRight w:val="0"/>
          <w:marTop w:val="0"/>
          <w:marBottom w:val="120"/>
          <w:divBdr>
            <w:top w:val="none" w:sz="0" w:space="0" w:color="auto"/>
            <w:left w:val="none" w:sz="0" w:space="0" w:color="auto"/>
            <w:bottom w:val="none" w:sz="0" w:space="0" w:color="auto"/>
            <w:right w:val="none" w:sz="0" w:space="0" w:color="auto"/>
          </w:divBdr>
        </w:div>
      </w:divsChild>
    </w:div>
    <w:div w:id="732850402">
      <w:bodyDiv w:val="1"/>
      <w:marLeft w:val="0"/>
      <w:marRight w:val="0"/>
      <w:marTop w:val="0"/>
      <w:marBottom w:val="0"/>
      <w:divBdr>
        <w:top w:val="none" w:sz="0" w:space="0" w:color="auto"/>
        <w:left w:val="none" w:sz="0" w:space="0" w:color="auto"/>
        <w:bottom w:val="none" w:sz="0" w:space="0" w:color="auto"/>
        <w:right w:val="none" w:sz="0" w:space="0" w:color="auto"/>
      </w:divBdr>
      <w:divsChild>
        <w:div w:id="1914655367">
          <w:marLeft w:val="274"/>
          <w:marRight w:val="0"/>
          <w:marTop w:val="0"/>
          <w:marBottom w:val="0"/>
          <w:divBdr>
            <w:top w:val="none" w:sz="0" w:space="0" w:color="auto"/>
            <w:left w:val="none" w:sz="0" w:space="0" w:color="auto"/>
            <w:bottom w:val="none" w:sz="0" w:space="0" w:color="auto"/>
            <w:right w:val="none" w:sz="0" w:space="0" w:color="auto"/>
          </w:divBdr>
        </w:div>
      </w:divsChild>
    </w:div>
    <w:div w:id="778178685">
      <w:bodyDiv w:val="1"/>
      <w:marLeft w:val="0"/>
      <w:marRight w:val="0"/>
      <w:marTop w:val="0"/>
      <w:marBottom w:val="0"/>
      <w:divBdr>
        <w:top w:val="none" w:sz="0" w:space="0" w:color="auto"/>
        <w:left w:val="none" w:sz="0" w:space="0" w:color="auto"/>
        <w:bottom w:val="none" w:sz="0" w:space="0" w:color="auto"/>
        <w:right w:val="none" w:sz="0" w:space="0" w:color="auto"/>
      </w:divBdr>
    </w:div>
    <w:div w:id="838811086">
      <w:bodyDiv w:val="1"/>
      <w:marLeft w:val="0"/>
      <w:marRight w:val="0"/>
      <w:marTop w:val="0"/>
      <w:marBottom w:val="0"/>
      <w:divBdr>
        <w:top w:val="none" w:sz="0" w:space="0" w:color="auto"/>
        <w:left w:val="none" w:sz="0" w:space="0" w:color="auto"/>
        <w:bottom w:val="none" w:sz="0" w:space="0" w:color="auto"/>
        <w:right w:val="none" w:sz="0" w:space="0" w:color="auto"/>
      </w:divBdr>
    </w:div>
    <w:div w:id="838931117">
      <w:bodyDiv w:val="1"/>
      <w:marLeft w:val="0"/>
      <w:marRight w:val="0"/>
      <w:marTop w:val="0"/>
      <w:marBottom w:val="0"/>
      <w:divBdr>
        <w:top w:val="none" w:sz="0" w:space="0" w:color="auto"/>
        <w:left w:val="none" w:sz="0" w:space="0" w:color="auto"/>
        <w:bottom w:val="none" w:sz="0" w:space="0" w:color="auto"/>
        <w:right w:val="none" w:sz="0" w:space="0" w:color="auto"/>
      </w:divBdr>
      <w:divsChild>
        <w:div w:id="912272822">
          <w:marLeft w:val="360"/>
          <w:marRight w:val="0"/>
          <w:marTop w:val="200"/>
          <w:marBottom w:val="0"/>
          <w:divBdr>
            <w:top w:val="none" w:sz="0" w:space="0" w:color="auto"/>
            <w:left w:val="none" w:sz="0" w:space="0" w:color="auto"/>
            <w:bottom w:val="none" w:sz="0" w:space="0" w:color="auto"/>
            <w:right w:val="none" w:sz="0" w:space="0" w:color="auto"/>
          </w:divBdr>
        </w:div>
      </w:divsChild>
    </w:div>
    <w:div w:id="1065451482">
      <w:bodyDiv w:val="1"/>
      <w:marLeft w:val="0"/>
      <w:marRight w:val="0"/>
      <w:marTop w:val="0"/>
      <w:marBottom w:val="0"/>
      <w:divBdr>
        <w:top w:val="none" w:sz="0" w:space="0" w:color="auto"/>
        <w:left w:val="none" w:sz="0" w:space="0" w:color="auto"/>
        <w:bottom w:val="none" w:sz="0" w:space="0" w:color="auto"/>
        <w:right w:val="none" w:sz="0" w:space="0" w:color="auto"/>
      </w:divBdr>
    </w:div>
    <w:div w:id="1110971196">
      <w:bodyDiv w:val="1"/>
      <w:marLeft w:val="0"/>
      <w:marRight w:val="0"/>
      <w:marTop w:val="0"/>
      <w:marBottom w:val="0"/>
      <w:divBdr>
        <w:top w:val="none" w:sz="0" w:space="0" w:color="auto"/>
        <w:left w:val="none" w:sz="0" w:space="0" w:color="auto"/>
        <w:bottom w:val="none" w:sz="0" w:space="0" w:color="auto"/>
        <w:right w:val="none" w:sz="0" w:space="0" w:color="auto"/>
      </w:divBdr>
    </w:div>
    <w:div w:id="1119059828">
      <w:bodyDiv w:val="1"/>
      <w:marLeft w:val="0"/>
      <w:marRight w:val="0"/>
      <w:marTop w:val="0"/>
      <w:marBottom w:val="0"/>
      <w:divBdr>
        <w:top w:val="none" w:sz="0" w:space="0" w:color="auto"/>
        <w:left w:val="none" w:sz="0" w:space="0" w:color="auto"/>
        <w:bottom w:val="none" w:sz="0" w:space="0" w:color="auto"/>
        <w:right w:val="none" w:sz="0" w:space="0" w:color="auto"/>
      </w:divBdr>
      <w:divsChild>
        <w:div w:id="1682776652">
          <w:marLeft w:val="0"/>
          <w:marRight w:val="0"/>
          <w:marTop w:val="0"/>
          <w:marBottom w:val="0"/>
          <w:divBdr>
            <w:top w:val="none" w:sz="0" w:space="0" w:color="auto"/>
            <w:left w:val="none" w:sz="0" w:space="0" w:color="auto"/>
            <w:bottom w:val="none" w:sz="0" w:space="0" w:color="auto"/>
            <w:right w:val="none" w:sz="0" w:space="0" w:color="auto"/>
          </w:divBdr>
        </w:div>
      </w:divsChild>
    </w:div>
    <w:div w:id="1216896788">
      <w:bodyDiv w:val="1"/>
      <w:marLeft w:val="0"/>
      <w:marRight w:val="0"/>
      <w:marTop w:val="0"/>
      <w:marBottom w:val="0"/>
      <w:divBdr>
        <w:top w:val="none" w:sz="0" w:space="0" w:color="auto"/>
        <w:left w:val="none" w:sz="0" w:space="0" w:color="auto"/>
        <w:bottom w:val="none" w:sz="0" w:space="0" w:color="auto"/>
        <w:right w:val="none" w:sz="0" w:space="0" w:color="auto"/>
      </w:divBdr>
      <w:divsChild>
        <w:div w:id="2116903636">
          <w:marLeft w:val="274"/>
          <w:marRight w:val="0"/>
          <w:marTop w:val="0"/>
          <w:marBottom w:val="0"/>
          <w:divBdr>
            <w:top w:val="none" w:sz="0" w:space="0" w:color="auto"/>
            <w:left w:val="none" w:sz="0" w:space="0" w:color="auto"/>
            <w:bottom w:val="none" w:sz="0" w:space="0" w:color="auto"/>
            <w:right w:val="none" w:sz="0" w:space="0" w:color="auto"/>
          </w:divBdr>
        </w:div>
        <w:div w:id="1288389695">
          <w:marLeft w:val="274"/>
          <w:marRight w:val="0"/>
          <w:marTop w:val="0"/>
          <w:marBottom w:val="0"/>
          <w:divBdr>
            <w:top w:val="none" w:sz="0" w:space="0" w:color="auto"/>
            <w:left w:val="none" w:sz="0" w:space="0" w:color="auto"/>
            <w:bottom w:val="none" w:sz="0" w:space="0" w:color="auto"/>
            <w:right w:val="none" w:sz="0" w:space="0" w:color="auto"/>
          </w:divBdr>
        </w:div>
      </w:divsChild>
    </w:div>
    <w:div w:id="1299334976">
      <w:bodyDiv w:val="1"/>
      <w:marLeft w:val="0"/>
      <w:marRight w:val="0"/>
      <w:marTop w:val="0"/>
      <w:marBottom w:val="0"/>
      <w:divBdr>
        <w:top w:val="none" w:sz="0" w:space="0" w:color="auto"/>
        <w:left w:val="none" w:sz="0" w:space="0" w:color="auto"/>
        <w:bottom w:val="none" w:sz="0" w:space="0" w:color="auto"/>
        <w:right w:val="none" w:sz="0" w:space="0" w:color="auto"/>
      </w:divBdr>
    </w:div>
    <w:div w:id="1611621843">
      <w:bodyDiv w:val="1"/>
      <w:marLeft w:val="0"/>
      <w:marRight w:val="0"/>
      <w:marTop w:val="0"/>
      <w:marBottom w:val="0"/>
      <w:divBdr>
        <w:top w:val="none" w:sz="0" w:space="0" w:color="auto"/>
        <w:left w:val="none" w:sz="0" w:space="0" w:color="auto"/>
        <w:bottom w:val="none" w:sz="0" w:space="0" w:color="auto"/>
        <w:right w:val="none" w:sz="0" w:space="0" w:color="auto"/>
      </w:divBdr>
    </w:div>
    <w:div w:id="1646664433">
      <w:bodyDiv w:val="1"/>
      <w:marLeft w:val="0"/>
      <w:marRight w:val="0"/>
      <w:marTop w:val="0"/>
      <w:marBottom w:val="0"/>
      <w:divBdr>
        <w:top w:val="none" w:sz="0" w:space="0" w:color="auto"/>
        <w:left w:val="none" w:sz="0" w:space="0" w:color="auto"/>
        <w:bottom w:val="none" w:sz="0" w:space="0" w:color="auto"/>
        <w:right w:val="none" w:sz="0" w:space="0" w:color="auto"/>
      </w:divBdr>
    </w:div>
    <w:div w:id="1797017970">
      <w:bodyDiv w:val="1"/>
      <w:marLeft w:val="0"/>
      <w:marRight w:val="0"/>
      <w:marTop w:val="0"/>
      <w:marBottom w:val="0"/>
      <w:divBdr>
        <w:top w:val="none" w:sz="0" w:space="0" w:color="auto"/>
        <w:left w:val="none" w:sz="0" w:space="0" w:color="auto"/>
        <w:bottom w:val="none" w:sz="0" w:space="0" w:color="auto"/>
        <w:right w:val="none" w:sz="0" w:space="0" w:color="auto"/>
      </w:divBdr>
    </w:div>
    <w:div w:id="1855339750">
      <w:bodyDiv w:val="1"/>
      <w:marLeft w:val="0"/>
      <w:marRight w:val="0"/>
      <w:marTop w:val="0"/>
      <w:marBottom w:val="0"/>
      <w:divBdr>
        <w:top w:val="none" w:sz="0" w:space="0" w:color="auto"/>
        <w:left w:val="none" w:sz="0" w:space="0" w:color="auto"/>
        <w:bottom w:val="none" w:sz="0" w:space="0" w:color="auto"/>
        <w:right w:val="none" w:sz="0" w:space="0" w:color="auto"/>
      </w:divBdr>
    </w:div>
    <w:div w:id="1937051496">
      <w:bodyDiv w:val="1"/>
      <w:marLeft w:val="0"/>
      <w:marRight w:val="0"/>
      <w:marTop w:val="0"/>
      <w:marBottom w:val="0"/>
      <w:divBdr>
        <w:top w:val="none" w:sz="0" w:space="0" w:color="auto"/>
        <w:left w:val="none" w:sz="0" w:space="0" w:color="auto"/>
        <w:bottom w:val="none" w:sz="0" w:space="0" w:color="auto"/>
        <w:right w:val="none" w:sz="0" w:space="0" w:color="auto"/>
      </w:divBdr>
    </w:div>
    <w:div w:id="2065565433">
      <w:bodyDiv w:val="1"/>
      <w:marLeft w:val="0"/>
      <w:marRight w:val="0"/>
      <w:marTop w:val="0"/>
      <w:marBottom w:val="0"/>
      <w:divBdr>
        <w:top w:val="none" w:sz="0" w:space="0" w:color="auto"/>
        <w:left w:val="none" w:sz="0" w:space="0" w:color="auto"/>
        <w:bottom w:val="none" w:sz="0" w:space="0" w:color="auto"/>
        <w:right w:val="none" w:sz="0" w:space="0" w:color="auto"/>
      </w:divBdr>
      <w:divsChild>
        <w:div w:id="14975963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We Value Nature">
      <a:dk1>
        <a:srgbClr val="4A4A4A"/>
      </a:dk1>
      <a:lt1>
        <a:sysClr val="window" lastClr="FFFFFF"/>
      </a:lt1>
      <a:dk2>
        <a:srgbClr val="4A4A4A"/>
      </a:dk2>
      <a:lt2>
        <a:srgbClr val="FFFFFF"/>
      </a:lt2>
      <a:accent1>
        <a:srgbClr val="BBD151"/>
      </a:accent1>
      <a:accent2>
        <a:srgbClr val="21BBEF"/>
      </a:accent2>
      <a:accent3>
        <a:srgbClr val="B7D68F"/>
      </a:accent3>
      <a:accent4>
        <a:srgbClr val="FDAF18"/>
      </a:accent4>
      <a:accent5>
        <a:srgbClr val="FFF799"/>
      </a:accent5>
      <a:accent6>
        <a:srgbClr val="FFCB06"/>
      </a:accent6>
      <a:hlink>
        <a:srgbClr val="21BBEF"/>
      </a:hlink>
      <a:folHlink>
        <a:srgbClr val="21BB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D2E92EA5F24F41B9AC79018400E951" ma:contentTypeVersion="15" ma:contentTypeDescription="Create a new document." ma:contentTypeScope="" ma:versionID="c9aea6be5daa538f29a33965e3b1bcc5">
  <xsd:schema xmlns:xsd="http://www.w3.org/2001/XMLSchema" xmlns:xs="http://www.w3.org/2001/XMLSchema" xmlns:p="http://schemas.microsoft.com/office/2006/metadata/properties" xmlns:ns1="http://schemas.microsoft.com/sharepoint/v3" xmlns:ns2="27657a64-86c2-4c71-aebb-288e310c7206" xmlns:ns3="9d6dd342-95b8-4d64-a82c-3640566df34d" targetNamespace="http://schemas.microsoft.com/office/2006/metadata/properties" ma:root="true" ma:fieldsID="7bb4ca9b94faf2f81731236c63374d66" ns1:_="" ns2:_="" ns3:_="">
    <xsd:import namespace="http://schemas.microsoft.com/sharepoint/v3"/>
    <xsd:import namespace="27657a64-86c2-4c71-aebb-288e310c7206"/>
    <xsd:import namespace="9d6dd342-95b8-4d64-a82c-3640566df3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57a64-86c2-4c71-aebb-288e310c7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dd342-95b8-4d64-a82c-3640566df3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489E7-4FD8-4D53-804C-4F52ACBE8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30005-0301-4B78-9AC9-512985EF7E9C}">
  <ds:schemaRefs>
    <ds:schemaRef ds:uri="http://schemas.openxmlformats.org/officeDocument/2006/bibliography"/>
  </ds:schemaRefs>
</ds:datastoreItem>
</file>

<file path=customXml/itemProps3.xml><?xml version="1.0" encoding="utf-8"?>
<ds:datastoreItem xmlns:ds="http://schemas.openxmlformats.org/officeDocument/2006/customXml" ds:itemID="{6C2E7155-76AC-494D-84FD-33357CBF4AED}">
  <ds:schemaRefs>
    <ds:schemaRef ds:uri="http://schemas.microsoft.com/sharepoint/v3/contenttype/forms"/>
  </ds:schemaRefs>
</ds:datastoreItem>
</file>

<file path=customXml/itemProps4.xml><?xml version="1.0" encoding="utf-8"?>
<ds:datastoreItem xmlns:ds="http://schemas.openxmlformats.org/officeDocument/2006/customXml" ds:itemID="{BB9DE01E-5FBF-48D5-8C15-17CA6A920B44}"/>
</file>

<file path=docProps/app.xml><?xml version="1.0" encoding="utf-8"?>
<Properties xmlns="http://schemas.openxmlformats.org/officeDocument/2006/extended-properties" xmlns:vt="http://schemas.openxmlformats.org/officeDocument/2006/docPropsVTypes">
  <Template>Normal</Template>
  <TotalTime>1292</TotalTime>
  <Pages>7</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 Report Template</dc:title>
  <dc:creator>Ivan Gajos</dc:creator>
  <cp:keywords/>
  <dc:description>Template produced by Countryscape.</dc:description>
  <cp:lastModifiedBy>Hannah Nicholas</cp:lastModifiedBy>
  <cp:revision>135</cp:revision>
  <cp:lastPrinted>2019-08-14T10:57:00Z</cp:lastPrinted>
  <dcterms:created xsi:type="dcterms:W3CDTF">2021-12-20T09:14:00Z</dcterms:created>
  <dcterms:modified xsi:type="dcterms:W3CDTF">2021-12-22T10:51:00Z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0x01010014D2E92EA5F24F41B9AC79018400E951</vt:lpwstr>
  </property>
</Properties>
</file>